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A4" w:rsidRDefault="00604DA4" w:rsidP="001B3170">
      <w:pPr>
        <w:pStyle w:val="Title"/>
        <w:spacing w:after="0" w:line="360" w:lineRule="auto"/>
        <w:ind w:firstLine="0"/>
        <w:jc w:val="center"/>
        <w:rPr>
          <w:rFonts w:cs="Times New Roman"/>
          <w:i/>
          <w:sz w:val="48"/>
          <w:szCs w:val="48"/>
        </w:rPr>
      </w:pPr>
    </w:p>
    <w:p w:rsidR="00604DA4" w:rsidRDefault="001F11B8" w:rsidP="001B3170">
      <w:pPr>
        <w:pStyle w:val="Title"/>
        <w:spacing w:after="0" w:line="360" w:lineRule="auto"/>
        <w:ind w:firstLine="0"/>
        <w:jc w:val="center"/>
        <w:rPr>
          <w:rFonts w:cs="Times New Roman"/>
        </w:rPr>
      </w:pPr>
      <w:r w:rsidRPr="00604DA4">
        <w:rPr>
          <w:rFonts w:cs="Times New Roman"/>
          <w:i/>
          <w:sz w:val="48"/>
          <w:szCs w:val="48"/>
        </w:rPr>
        <w:t>Order of St</w:t>
      </w:r>
      <w:r w:rsidR="00604DA4">
        <w:rPr>
          <w:rFonts w:cs="Times New Roman"/>
          <w:i/>
          <w:sz w:val="48"/>
          <w:szCs w:val="48"/>
        </w:rPr>
        <w:t>.</w:t>
      </w:r>
      <w:r w:rsidRPr="00604DA4">
        <w:rPr>
          <w:rFonts w:cs="Times New Roman"/>
          <w:i/>
          <w:sz w:val="48"/>
          <w:szCs w:val="48"/>
        </w:rPr>
        <w:t xml:space="preserve"> Benedict</w:t>
      </w:r>
      <w:r>
        <w:rPr>
          <w:rFonts w:cs="Times New Roman"/>
        </w:rPr>
        <w:t xml:space="preserve"> </w:t>
      </w:r>
    </w:p>
    <w:p w:rsidR="00C36963" w:rsidRPr="00604DA4" w:rsidRDefault="001F11B8" w:rsidP="0098205A">
      <w:pPr>
        <w:pStyle w:val="Title"/>
        <w:tabs>
          <w:tab w:val="left" w:pos="-720"/>
        </w:tabs>
        <w:spacing w:after="0" w:line="360" w:lineRule="auto"/>
        <w:ind w:left="-720" w:right="-720" w:firstLine="0"/>
        <w:jc w:val="center"/>
        <w:rPr>
          <w:rFonts w:cs="Times New Roman"/>
          <w:sz w:val="48"/>
          <w:szCs w:val="48"/>
        </w:rPr>
      </w:pPr>
      <w:r w:rsidRPr="00604DA4">
        <w:rPr>
          <w:rFonts w:cs="Times New Roman"/>
          <w:sz w:val="48"/>
          <w:szCs w:val="48"/>
        </w:rPr>
        <w:t>Anglican Communion Benedictines</w:t>
      </w:r>
    </w:p>
    <w:p w:rsidR="00C36963" w:rsidRDefault="001F11B8" w:rsidP="001B3170">
      <w:pPr>
        <w:pStyle w:val="Subtitle"/>
        <w:spacing w:after="0"/>
        <w:ind w:firstLine="0"/>
        <w:jc w:val="center"/>
        <w:rPr>
          <w:rFonts w:cs="Times New Roman"/>
          <w:szCs w:val="40"/>
        </w:rPr>
      </w:pPr>
      <w:r w:rsidRPr="001F11B8">
        <w:rPr>
          <w:rFonts w:cs="Times New Roman"/>
          <w:szCs w:val="40"/>
        </w:rPr>
        <w:t>Fundamentals for Discernment</w:t>
      </w:r>
      <w:r>
        <w:rPr>
          <w:rFonts w:cs="Times New Roman"/>
          <w:szCs w:val="40"/>
        </w:rPr>
        <w:t xml:space="preserve"> &amp; Formation</w:t>
      </w:r>
    </w:p>
    <w:p w:rsidR="001F11B8" w:rsidRPr="001F11B8" w:rsidRDefault="001F11B8" w:rsidP="001B3170">
      <w:pPr>
        <w:pStyle w:val="Subtitle"/>
        <w:spacing w:after="0"/>
        <w:ind w:firstLine="0"/>
        <w:jc w:val="center"/>
      </w:pPr>
      <w:r>
        <w:rPr>
          <w:rFonts w:cs="Times New Roman"/>
          <w:szCs w:val="40"/>
        </w:rPr>
        <w:t xml:space="preserve">Approved: </w:t>
      </w:r>
      <w:r w:rsidR="00E00A7E">
        <w:rPr>
          <w:rFonts w:cs="Times New Roman"/>
          <w:szCs w:val="40"/>
        </w:rPr>
        <w:t>Spring 2018</w:t>
      </w:r>
    </w:p>
    <w:p w:rsidR="00C36963" w:rsidRPr="001F11B8" w:rsidRDefault="001F11B8" w:rsidP="00533F87">
      <w:pPr>
        <w:ind w:firstLine="0"/>
        <w:jc w:val="center"/>
        <w:rPr>
          <w:rFonts w:cs="Times New Roman"/>
        </w:rPr>
      </w:pPr>
      <w:r>
        <w:rPr>
          <w:rFonts w:cs="Times New Roman"/>
          <w:noProof/>
          <w:lang w:eastAsia="en-US"/>
        </w:rPr>
        <w:drawing>
          <wp:inline distT="0" distB="0" distL="0" distR="0">
            <wp:extent cx="33337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PNG"/>
                    <pic:cNvPicPr/>
                  </pic:nvPicPr>
                  <pic:blipFill>
                    <a:blip r:embed="rId7">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inline>
        </w:drawing>
      </w:r>
    </w:p>
    <w:p w:rsidR="00E00A7E" w:rsidRDefault="00E00A7E" w:rsidP="001B3170">
      <w:pPr>
        <w:pStyle w:val="Author"/>
        <w:ind w:firstLine="0"/>
        <w:jc w:val="center"/>
        <w:rPr>
          <w:rFonts w:cs="Times New Roman"/>
          <w:sz w:val="18"/>
          <w:szCs w:val="18"/>
        </w:rPr>
      </w:pPr>
    </w:p>
    <w:p w:rsidR="00E00A7E" w:rsidRDefault="00E00A7E" w:rsidP="001B3170">
      <w:pPr>
        <w:pStyle w:val="Author"/>
        <w:ind w:firstLine="0"/>
        <w:jc w:val="center"/>
        <w:rPr>
          <w:rFonts w:cs="Times New Roman"/>
          <w:sz w:val="22"/>
          <w:szCs w:val="22"/>
        </w:rPr>
      </w:pPr>
    </w:p>
    <w:p w:rsidR="000107BB" w:rsidRDefault="000107BB" w:rsidP="001B3170">
      <w:pPr>
        <w:pStyle w:val="Author"/>
        <w:ind w:firstLine="0"/>
        <w:jc w:val="center"/>
        <w:rPr>
          <w:rFonts w:cs="Times New Roman"/>
          <w:sz w:val="22"/>
          <w:szCs w:val="22"/>
        </w:rPr>
      </w:pPr>
    </w:p>
    <w:p w:rsidR="000107BB" w:rsidRDefault="000107BB" w:rsidP="001B3170">
      <w:pPr>
        <w:pStyle w:val="Author"/>
        <w:ind w:firstLine="0"/>
        <w:jc w:val="center"/>
        <w:rPr>
          <w:rFonts w:cs="Times New Roman"/>
        </w:rPr>
      </w:pPr>
    </w:p>
    <w:p w:rsidR="00604DA4" w:rsidRDefault="00604DA4" w:rsidP="001B3170">
      <w:pPr>
        <w:pStyle w:val="Author"/>
        <w:ind w:firstLine="0"/>
        <w:jc w:val="center"/>
        <w:rPr>
          <w:rFonts w:cs="Times New Roman"/>
        </w:rPr>
      </w:pPr>
    </w:p>
    <w:p w:rsidR="00604DA4" w:rsidRDefault="00604DA4" w:rsidP="001B3170">
      <w:pPr>
        <w:pStyle w:val="Author"/>
        <w:ind w:firstLine="0"/>
        <w:jc w:val="center"/>
        <w:rPr>
          <w:rFonts w:cs="Times New Roman"/>
        </w:rPr>
      </w:pPr>
    </w:p>
    <w:p w:rsidR="00604DA4" w:rsidRPr="001F11B8" w:rsidRDefault="00604DA4" w:rsidP="001B3170">
      <w:pPr>
        <w:pStyle w:val="Author"/>
        <w:ind w:firstLine="0"/>
        <w:jc w:val="center"/>
        <w:rPr>
          <w:rFonts w:cs="Times New Roman"/>
        </w:rPr>
      </w:pPr>
    </w:p>
    <w:sdt>
      <w:sdtPr>
        <w:rPr>
          <w:rFonts w:eastAsiaTheme="minorHAnsi" w:cstheme="minorBidi"/>
          <w:b w:val="0"/>
          <w:caps w:val="0"/>
          <w:color w:val="5F5F5F" w:themeColor="text2" w:themeTint="BF"/>
          <w:sz w:val="24"/>
          <w:szCs w:val="24"/>
        </w:rPr>
        <w:id w:val="-1568100847"/>
        <w:docPartObj>
          <w:docPartGallery w:val="Table of Contents"/>
          <w:docPartUnique/>
        </w:docPartObj>
      </w:sdtPr>
      <w:sdtEndPr>
        <w:rPr>
          <w:bCs/>
          <w:noProof/>
        </w:rPr>
      </w:sdtEndPr>
      <w:sdtContent>
        <w:p w:rsidR="00C36963" w:rsidRDefault="00A95A8F" w:rsidP="00B30411">
          <w:pPr>
            <w:pStyle w:val="TOCHeading"/>
            <w:spacing w:before="0" w:beforeAutospacing="0" w:after="0" w:afterAutospacing="0"/>
            <w:rPr>
              <w:sz w:val="36"/>
              <w:szCs w:val="36"/>
            </w:rPr>
          </w:pPr>
          <w:r w:rsidRPr="00AE0165">
            <w:rPr>
              <w:rStyle w:val="Emphasis"/>
              <w:sz w:val="36"/>
              <w:szCs w:val="36"/>
            </w:rPr>
            <w:t>TAble of</w:t>
          </w:r>
          <w:r w:rsidR="00DF0357" w:rsidRPr="00ED41C8">
            <w:rPr>
              <w:rStyle w:val="Emphasis"/>
              <w:sz w:val="36"/>
              <w:szCs w:val="36"/>
            </w:rPr>
            <w:t xml:space="preserve"> </w:t>
          </w:r>
          <w:r w:rsidRPr="009B5408">
            <w:rPr>
              <w:color w:val="A80000"/>
              <w:sz w:val="36"/>
              <w:szCs w:val="36"/>
            </w:rPr>
            <w:t>Contents</w:t>
          </w:r>
        </w:p>
        <w:p w:rsidR="00B30411" w:rsidRPr="00B30411" w:rsidRDefault="00B30411" w:rsidP="00B30411"/>
        <w:p w:rsidR="00623553" w:rsidRDefault="006517BD" w:rsidP="00623553">
          <w:pPr>
            <w:pStyle w:val="TOC1"/>
            <w:rPr>
              <w:rFonts w:asciiTheme="minorHAnsi" w:eastAsiaTheme="minorEastAsia" w:hAnsiTheme="minorHAnsi" w:cstheme="minorBidi"/>
              <w:color w:val="auto"/>
              <w:sz w:val="24"/>
              <w:lang w:eastAsia="en-US"/>
            </w:rPr>
          </w:pPr>
          <w:r w:rsidRPr="001F11B8">
            <w:fldChar w:fldCharType="begin"/>
          </w:r>
          <w:r w:rsidR="00A95A8F" w:rsidRPr="001F11B8">
            <w:instrText xml:space="preserve"> TOC \o "1-3" \u </w:instrText>
          </w:r>
          <w:r w:rsidRPr="001F11B8">
            <w:fldChar w:fldCharType="separate"/>
          </w:r>
          <w:r w:rsidR="00623553" w:rsidRPr="00423156">
            <w:t>Introduction</w:t>
          </w:r>
          <w:r w:rsidR="00623553">
            <w:tab/>
          </w:r>
          <w:r>
            <w:fldChar w:fldCharType="begin"/>
          </w:r>
          <w:r w:rsidR="00623553">
            <w:instrText xml:space="preserve"> PAGEREF _Toc503780115 \h </w:instrText>
          </w:r>
          <w:r>
            <w:fldChar w:fldCharType="separate"/>
          </w:r>
          <w:r w:rsidR="00623553">
            <w:t>2</w:t>
          </w:r>
          <w: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Terminology</w:t>
          </w:r>
          <w:r>
            <w:rPr>
              <w:noProof/>
            </w:rPr>
            <w:tab/>
          </w:r>
          <w:r w:rsidR="006517BD">
            <w:rPr>
              <w:noProof/>
            </w:rPr>
            <w:fldChar w:fldCharType="begin"/>
          </w:r>
          <w:r>
            <w:rPr>
              <w:noProof/>
            </w:rPr>
            <w:instrText xml:space="preserve"> PAGEREF _Toc503780116 \h </w:instrText>
          </w:r>
          <w:r w:rsidR="006517BD">
            <w:rPr>
              <w:noProof/>
            </w:rPr>
          </w:r>
          <w:r w:rsidR="006517BD">
            <w:rPr>
              <w:noProof/>
            </w:rPr>
            <w:fldChar w:fldCharType="separate"/>
          </w:r>
          <w:r>
            <w:rPr>
              <w:noProof/>
            </w:rPr>
            <w:t>3</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Focus &amp; Discussion</w:t>
          </w:r>
          <w:r>
            <w:rPr>
              <w:noProof/>
            </w:rPr>
            <w:tab/>
          </w:r>
          <w:r w:rsidR="006517BD">
            <w:rPr>
              <w:noProof/>
            </w:rPr>
            <w:fldChar w:fldCharType="begin"/>
          </w:r>
          <w:r>
            <w:rPr>
              <w:noProof/>
            </w:rPr>
            <w:instrText xml:space="preserve"> PAGEREF _Toc503780117 \h </w:instrText>
          </w:r>
          <w:r w:rsidR="006517BD">
            <w:rPr>
              <w:noProof/>
            </w:rPr>
          </w:r>
          <w:r w:rsidR="006517BD">
            <w:rPr>
              <w:noProof/>
            </w:rPr>
            <w:fldChar w:fldCharType="separate"/>
          </w:r>
          <w:r>
            <w:rPr>
              <w:noProof/>
            </w:rPr>
            <w:t>5</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Founder of Western Monasticism</w:t>
          </w:r>
          <w:r>
            <w:rPr>
              <w:noProof/>
            </w:rPr>
            <w:tab/>
          </w:r>
          <w:r w:rsidR="006517BD">
            <w:rPr>
              <w:noProof/>
            </w:rPr>
            <w:fldChar w:fldCharType="begin"/>
          </w:r>
          <w:r>
            <w:rPr>
              <w:noProof/>
            </w:rPr>
            <w:instrText xml:space="preserve"> PAGEREF _Toc503780118 \h </w:instrText>
          </w:r>
          <w:r w:rsidR="006517BD">
            <w:rPr>
              <w:noProof/>
            </w:rPr>
          </w:r>
          <w:r w:rsidR="006517BD">
            <w:rPr>
              <w:noProof/>
            </w:rPr>
            <w:fldChar w:fldCharType="separate"/>
          </w:r>
          <w:r>
            <w:rPr>
              <w:noProof/>
            </w:rPr>
            <w:t>5</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The Rule of St Benedict</w:t>
          </w:r>
          <w:r>
            <w:rPr>
              <w:noProof/>
            </w:rPr>
            <w:tab/>
          </w:r>
          <w:r w:rsidR="006517BD">
            <w:rPr>
              <w:noProof/>
            </w:rPr>
            <w:fldChar w:fldCharType="begin"/>
          </w:r>
          <w:r>
            <w:rPr>
              <w:noProof/>
            </w:rPr>
            <w:instrText xml:space="preserve"> PAGEREF _Toc503780119 \h </w:instrText>
          </w:r>
          <w:r w:rsidR="006517BD">
            <w:rPr>
              <w:noProof/>
            </w:rPr>
          </w:r>
          <w:r w:rsidR="006517BD">
            <w:rPr>
              <w:noProof/>
            </w:rPr>
            <w:fldChar w:fldCharType="separate"/>
          </w:r>
          <w:r>
            <w:rPr>
              <w:noProof/>
            </w:rPr>
            <w:t>6</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Anglican Communion Benedictines</w:t>
          </w:r>
          <w:r>
            <w:rPr>
              <w:noProof/>
            </w:rPr>
            <w:tab/>
          </w:r>
          <w:r w:rsidR="006517BD">
            <w:rPr>
              <w:noProof/>
            </w:rPr>
            <w:fldChar w:fldCharType="begin"/>
          </w:r>
          <w:r>
            <w:rPr>
              <w:noProof/>
            </w:rPr>
            <w:instrText xml:space="preserve"> PAGEREF _Toc503780120 \h </w:instrText>
          </w:r>
          <w:r w:rsidR="006517BD">
            <w:rPr>
              <w:noProof/>
            </w:rPr>
          </w:r>
          <w:r w:rsidR="006517BD">
            <w:rPr>
              <w:noProof/>
            </w:rPr>
            <w:fldChar w:fldCharType="separate"/>
          </w:r>
          <w:r>
            <w:rPr>
              <w:noProof/>
            </w:rPr>
            <w:t>7</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ACB Cha</w:t>
          </w:r>
          <w:r w:rsidR="00540DB2">
            <w:rPr>
              <w:noProof/>
            </w:rPr>
            <w:t>ri</w:t>
          </w:r>
          <w:r>
            <w:rPr>
              <w:noProof/>
            </w:rPr>
            <w:t>sm &amp; Faith Statements</w:t>
          </w:r>
          <w:r>
            <w:rPr>
              <w:noProof/>
            </w:rPr>
            <w:tab/>
          </w:r>
          <w:r w:rsidR="006517BD">
            <w:rPr>
              <w:noProof/>
            </w:rPr>
            <w:fldChar w:fldCharType="begin"/>
          </w:r>
          <w:r>
            <w:rPr>
              <w:noProof/>
            </w:rPr>
            <w:instrText xml:space="preserve"> PAGEREF _Toc503780121 \h </w:instrText>
          </w:r>
          <w:r w:rsidR="006517BD">
            <w:rPr>
              <w:noProof/>
            </w:rPr>
          </w:r>
          <w:r w:rsidR="006517BD">
            <w:rPr>
              <w:noProof/>
            </w:rPr>
            <w:fldChar w:fldCharType="separate"/>
          </w:r>
          <w:r>
            <w:rPr>
              <w:noProof/>
            </w:rPr>
            <w:t>7</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ACB Leadership &amp; Priories</w:t>
          </w:r>
          <w:r>
            <w:rPr>
              <w:noProof/>
            </w:rPr>
            <w:tab/>
          </w:r>
          <w:r w:rsidR="006517BD">
            <w:rPr>
              <w:noProof/>
            </w:rPr>
            <w:fldChar w:fldCharType="begin"/>
          </w:r>
          <w:r>
            <w:rPr>
              <w:noProof/>
            </w:rPr>
            <w:instrText xml:space="preserve"> PAGEREF _Toc503780122 \h </w:instrText>
          </w:r>
          <w:r w:rsidR="006517BD">
            <w:rPr>
              <w:noProof/>
            </w:rPr>
          </w:r>
          <w:r w:rsidR="006517BD">
            <w:rPr>
              <w:noProof/>
            </w:rPr>
            <w:fldChar w:fldCharType="separate"/>
          </w:r>
          <w:r>
            <w:rPr>
              <w:noProof/>
            </w:rPr>
            <w:t>8</w:t>
          </w:r>
          <w:r w:rsidR="006517BD">
            <w:rPr>
              <w:noProof/>
            </w:rPr>
            <w:fldChar w:fldCharType="end"/>
          </w:r>
        </w:p>
        <w:p w:rsidR="00623553" w:rsidRDefault="00623553">
          <w:pPr>
            <w:pStyle w:val="TOC3"/>
            <w:tabs>
              <w:tab w:val="right" w:leader="dot" w:pos="9350"/>
            </w:tabs>
            <w:rPr>
              <w:rFonts w:asciiTheme="minorHAnsi" w:eastAsiaTheme="minorEastAsia" w:hAnsiTheme="minorHAnsi"/>
              <w:noProof/>
              <w:color w:val="auto"/>
              <w:lang w:eastAsia="en-US"/>
            </w:rPr>
          </w:pPr>
          <w:r>
            <w:rPr>
              <w:noProof/>
            </w:rPr>
            <w:t>ACB Formation Process</w:t>
          </w:r>
          <w:r>
            <w:rPr>
              <w:noProof/>
            </w:rPr>
            <w:tab/>
          </w:r>
          <w:r w:rsidR="006517BD">
            <w:rPr>
              <w:noProof/>
            </w:rPr>
            <w:fldChar w:fldCharType="begin"/>
          </w:r>
          <w:r>
            <w:rPr>
              <w:noProof/>
            </w:rPr>
            <w:instrText xml:space="preserve"> PAGEREF _Toc503780123 \h </w:instrText>
          </w:r>
          <w:r w:rsidR="006517BD">
            <w:rPr>
              <w:noProof/>
            </w:rPr>
          </w:r>
          <w:r w:rsidR="006517BD">
            <w:rPr>
              <w:noProof/>
            </w:rPr>
            <w:fldChar w:fldCharType="separate"/>
          </w:r>
          <w:r>
            <w:rPr>
              <w:noProof/>
            </w:rPr>
            <w:t>9</w:t>
          </w:r>
          <w:r w:rsidR="006517BD">
            <w:rPr>
              <w:noProof/>
            </w:rPr>
            <w:fldChar w:fldCharType="end"/>
          </w:r>
        </w:p>
        <w:p w:rsidR="00623553" w:rsidRDefault="00623553" w:rsidP="00623553">
          <w:pPr>
            <w:pStyle w:val="TOC1"/>
            <w:rPr>
              <w:rFonts w:asciiTheme="minorHAnsi" w:eastAsiaTheme="minorEastAsia" w:hAnsiTheme="minorHAnsi" w:cstheme="minorBidi"/>
              <w:color w:val="auto"/>
              <w:sz w:val="24"/>
              <w:lang w:eastAsia="en-US"/>
            </w:rPr>
          </w:pPr>
          <w:r w:rsidRPr="00423156">
            <w:t>The Aspirant</w:t>
          </w:r>
          <w:r>
            <w:tab/>
          </w:r>
          <w:r w:rsidR="006517BD">
            <w:fldChar w:fldCharType="begin"/>
          </w:r>
          <w:r>
            <w:instrText xml:space="preserve"> PAGEREF _Toc503780124 \h </w:instrText>
          </w:r>
          <w:r w:rsidR="006517BD">
            <w:fldChar w:fldCharType="separate"/>
          </w:r>
          <w:r>
            <w:t>11</w:t>
          </w:r>
          <w:r w:rsidR="006517BD">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Objectives</w:t>
          </w:r>
          <w:r>
            <w:rPr>
              <w:noProof/>
            </w:rPr>
            <w:tab/>
          </w:r>
          <w:r w:rsidR="006517BD">
            <w:rPr>
              <w:noProof/>
            </w:rPr>
            <w:fldChar w:fldCharType="begin"/>
          </w:r>
          <w:r>
            <w:rPr>
              <w:noProof/>
            </w:rPr>
            <w:instrText xml:space="preserve"> PAGEREF _Toc503780125 \h </w:instrText>
          </w:r>
          <w:r w:rsidR="006517BD">
            <w:rPr>
              <w:noProof/>
            </w:rPr>
          </w:r>
          <w:r w:rsidR="006517BD">
            <w:rPr>
              <w:noProof/>
            </w:rPr>
            <w:fldChar w:fldCharType="separate"/>
          </w:r>
          <w:r>
            <w:rPr>
              <w:noProof/>
            </w:rPr>
            <w:t>11</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Digging Deeper in Prayer</w:t>
          </w:r>
          <w:r>
            <w:rPr>
              <w:noProof/>
            </w:rPr>
            <w:tab/>
          </w:r>
          <w:r w:rsidR="006517BD">
            <w:rPr>
              <w:noProof/>
            </w:rPr>
            <w:fldChar w:fldCharType="begin"/>
          </w:r>
          <w:r>
            <w:rPr>
              <w:noProof/>
            </w:rPr>
            <w:instrText xml:space="preserve"> PAGEREF _Toc503780126 \h </w:instrText>
          </w:r>
          <w:r w:rsidR="006517BD">
            <w:rPr>
              <w:noProof/>
            </w:rPr>
          </w:r>
          <w:r w:rsidR="006517BD">
            <w:rPr>
              <w:noProof/>
            </w:rPr>
            <w:fldChar w:fldCharType="separate"/>
          </w:r>
          <w:r>
            <w:rPr>
              <w:noProof/>
            </w:rPr>
            <w:t>11</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Required Readings</w:t>
          </w:r>
          <w:r>
            <w:rPr>
              <w:noProof/>
            </w:rPr>
            <w:tab/>
          </w:r>
          <w:r w:rsidR="006517BD">
            <w:rPr>
              <w:noProof/>
            </w:rPr>
            <w:fldChar w:fldCharType="begin"/>
          </w:r>
          <w:r>
            <w:rPr>
              <w:noProof/>
            </w:rPr>
            <w:instrText xml:space="preserve"> PAGEREF _Toc503780127 \h </w:instrText>
          </w:r>
          <w:r w:rsidR="006517BD">
            <w:rPr>
              <w:noProof/>
            </w:rPr>
          </w:r>
          <w:r w:rsidR="006517BD">
            <w:rPr>
              <w:noProof/>
            </w:rPr>
            <w:fldChar w:fldCharType="separate"/>
          </w:r>
          <w:r>
            <w:rPr>
              <w:noProof/>
            </w:rPr>
            <w:t>12</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Suggested Readings</w:t>
          </w:r>
          <w:r>
            <w:rPr>
              <w:noProof/>
            </w:rPr>
            <w:tab/>
          </w:r>
          <w:r w:rsidR="006517BD">
            <w:rPr>
              <w:noProof/>
            </w:rPr>
            <w:fldChar w:fldCharType="begin"/>
          </w:r>
          <w:r>
            <w:rPr>
              <w:noProof/>
            </w:rPr>
            <w:instrText xml:space="preserve"> PAGEREF _Toc503780128 \h </w:instrText>
          </w:r>
          <w:r w:rsidR="006517BD">
            <w:rPr>
              <w:noProof/>
            </w:rPr>
          </w:r>
          <w:r w:rsidR="006517BD">
            <w:rPr>
              <w:noProof/>
            </w:rPr>
            <w:fldChar w:fldCharType="separate"/>
          </w:r>
          <w:r>
            <w:rPr>
              <w:noProof/>
            </w:rPr>
            <w:t>12</w:t>
          </w:r>
          <w:r w:rsidR="006517BD">
            <w:rPr>
              <w:noProof/>
            </w:rPr>
            <w:fldChar w:fldCharType="end"/>
          </w:r>
        </w:p>
        <w:p w:rsidR="00623553" w:rsidRDefault="00623553" w:rsidP="00623553">
          <w:pPr>
            <w:pStyle w:val="TOC1"/>
            <w:rPr>
              <w:rFonts w:asciiTheme="minorHAnsi" w:eastAsiaTheme="minorEastAsia" w:hAnsiTheme="minorHAnsi" w:cstheme="minorBidi"/>
              <w:color w:val="auto"/>
              <w:sz w:val="24"/>
              <w:lang w:eastAsia="en-US"/>
            </w:rPr>
          </w:pPr>
          <w:r w:rsidRPr="00423156">
            <w:t>The Postulant</w:t>
          </w:r>
          <w:r>
            <w:tab/>
          </w:r>
          <w:r w:rsidR="006517BD">
            <w:fldChar w:fldCharType="begin"/>
          </w:r>
          <w:r>
            <w:instrText xml:space="preserve"> PAGEREF _Toc503780129 \h </w:instrText>
          </w:r>
          <w:r w:rsidR="006517BD">
            <w:fldChar w:fldCharType="separate"/>
          </w:r>
          <w:r>
            <w:t>13</w:t>
          </w:r>
          <w:r w:rsidR="006517BD">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Obectives</w:t>
          </w:r>
          <w:r>
            <w:rPr>
              <w:noProof/>
            </w:rPr>
            <w:tab/>
          </w:r>
          <w:r w:rsidR="006517BD">
            <w:rPr>
              <w:noProof/>
            </w:rPr>
            <w:fldChar w:fldCharType="begin"/>
          </w:r>
          <w:r>
            <w:rPr>
              <w:noProof/>
            </w:rPr>
            <w:instrText xml:space="preserve"> PAGEREF _Toc503780130 \h </w:instrText>
          </w:r>
          <w:r w:rsidR="006517BD">
            <w:rPr>
              <w:noProof/>
            </w:rPr>
          </w:r>
          <w:r w:rsidR="006517BD">
            <w:rPr>
              <w:noProof/>
            </w:rPr>
            <w:fldChar w:fldCharType="separate"/>
          </w:r>
          <w:r>
            <w:rPr>
              <w:noProof/>
            </w:rPr>
            <w:t>13</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Discussion</w:t>
          </w:r>
          <w:r>
            <w:rPr>
              <w:noProof/>
            </w:rPr>
            <w:tab/>
          </w:r>
          <w:r w:rsidR="006517BD">
            <w:rPr>
              <w:noProof/>
            </w:rPr>
            <w:fldChar w:fldCharType="begin"/>
          </w:r>
          <w:r>
            <w:rPr>
              <w:noProof/>
            </w:rPr>
            <w:instrText xml:space="preserve"> PAGEREF _Toc503780131 \h </w:instrText>
          </w:r>
          <w:r w:rsidR="006517BD">
            <w:rPr>
              <w:noProof/>
            </w:rPr>
          </w:r>
          <w:r w:rsidR="006517BD">
            <w:rPr>
              <w:noProof/>
            </w:rPr>
            <w:fldChar w:fldCharType="separate"/>
          </w:r>
          <w:r>
            <w:rPr>
              <w:noProof/>
            </w:rPr>
            <w:t>13</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Digging Deeper in Prayer</w:t>
          </w:r>
          <w:r>
            <w:rPr>
              <w:noProof/>
            </w:rPr>
            <w:tab/>
          </w:r>
          <w:r w:rsidR="006517BD">
            <w:rPr>
              <w:noProof/>
            </w:rPr>
            <w:fldChar w:fldCharType="begin"/>
          </w:r>
          <w:r>
            <w:rPr>
              <w:noProof/>
            </w:rPr>
            <w:instrText xml:space="preserve"> PAGEREF _Toc503780132 \h </w:instrText>
          </w:r>
          <w:r w:rsidR="006517BD">
            <w:rPr>
              <w:noProof/>
            </w:rPr>
          </w:r>
          <w:r w:rsidR="006517BD">
            <w:rPr>
              <w:noProof/>
            </w:rPr>
            <w:fldChar w:fldCharType="separate"/>
          </w:r>
          <w:r>
            <w:rPr>
              <w:noProof/>
            </w:rPr>
            <w:t>14</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Required Reading</w:t>
          </w:r>
          <w:r>
            <w:rPr>
              <w:noProof/>
            </w:rPr>
            <w:tab/>
          </w:r>
          <w:r w:rsidR="006517BD">
            <w:rPr>
              <w:noProof/>
            </w:rPr>
            <w:fldChar w:fldCharType="begin"/>
          </w:r>
          <w:r>
            <w:rPr>
              <w:noProof/>
            </w:rPr>
            <w:instrText xml:space="preserve"> PAGEREF _Toc503780133 \h </w:instrText>
          </w:r>
          <w:r w:rsidR="006517BD">
            <w:rPr>
              <w:noProof/>
            </w:rPr>
          </w:r>
          <w:r w:rsidR="006517BD">
            <w:rPr>
              <w:noProof/>
            </w:rPr>
            <w:fldChar w:fldCharType="separate"/>
          </w:r>
          <w:r>
            <w:rPr>
              <w:noProof/>
            </w:rPr>
            <w:t>15</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Suggested Reading</w:t>
          </w:r>
          <w:r>
            <w:rPr>
              <w:noProof/>
            </w:rPr>
            <w:tab/>
          </w:r>
          <w:r w:rsidR="006517BD">
            <w:rPr>
              <w:noProof/>
            </w:rPr>
            <w:fldChar w:fldCharType="begin"/>
          </w:r>
          <w:r>
            <w:rPr>
              <w:noProof/>
            </w:rPr>
            <w:instrText xml:space="preserve"> PAGEREF _Toc503780134 \h </w:instrText>
          </w:r>
          <w:r w:rsidR="006517BD">
            <w:rPr>
              <w:noProof/>
            </w:rPr>
          </w:r>
          <w:r w:rsidR="006517BD">
            <w:rPr>
              <w:noProof/>
            </w:rPr>
            <w:fldChar w:fldCharType="separate"/>
          </w:r>
          <w:r>
            <w:rPr>
              <w:noProof/>
            </w:rPr>
            <w:t>15</w:t>
          </w:r>
          <w:r w:rsidR="006517BD">
            <w:rPr>
              <w:noProof/>
            </w:rPr>
            <w:fldChar w:fldCharType="end"/>
          </w:r>
        </w:p>
        <w:p w:rsidR="00623553" w:rsidRDefault="00623553" w:rsidP="00623553">
          <w:pPr>
            <w:pStyle w:val="TOC1"/>
            <w:rPr>
              <w:rFonts w:asciiTheme="minorHAnsi" w:eastAsiaTheme="minorEastAsia" w:hAnsiTheme="minorHAnsi" w:cstheme="minorBidi"/>
              <w:color w:val="auto"/>
              <w:sz w:val="24"/>
              <w:lang w:eastAsia="en-US"/>
            </w:rPr>
          </w:pPr>
          <w:r w:rsidRPr="00423156">
            <w:t>The NoVice</w:t>
          </w:r>
          <w:r>
            <w:tab/>
          </w:r>
          <w:r w:rsidR="006517BD">
            <w:fldChar w:fldCharType="begin"/>
          </w:r>
          <w:r>
            <w:instrText xml:space="preserve"> PAGEREF _Toc503780135 \h </w:instrText>
          </w:r>
          <w:r w:rsidR="006517BD">
            <w:fldChar w:fldCharType="separate"/>
          </w:r>
          <w:r>
            <w:t>15</w:t>
          </w:r>
          <w:r w:rsidR="006517BD">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Obectives</w:t>
          </w:r>
          <w:r>
            <w:rPr>
              <w:noProof/>
            </w:rPr>
            <w:tab/>
          </w:r>
          <w:r w:rsidR="006517BD">
            <w:rPr>
              <w:noProof/>
            </w:rPr>
            <w:fldChar w:fldCharType="begin"/>
          </w:r>
          <w:r>
            <w:rPr>
              <w:noProof/>
            </w:rPr>
            <w:instrText xml:space="preserve"> PAGEREF _Toc503780136 \h </w:instrText>
          </w:r>
          <w:r w:rsidR="006517BD">
            <w:rPr>
              <w:noProof/>
            </w:rPr>
          </w:r>
          <w:r w:rsidR="006517BD">
            <w:rPr>
              <w:noProof/>
            </w:rPr>
            <w:fldChar w:fldCharType="separate"/>
          </w:r>
          <w:r>
            <w:rPr>
              <w:noProof/>
            </w:rPr>
            <w:t>15</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Discussion</w:t>
          </w:r>
          <w:r>
            <w:rPr>
              <w:noProof/>
            </w:rPr>
            <w:tab/>
          </w:r>
          <w:r w:rsidR="006517BD">
            <w:rPr>
              <w:noProof/>
            </w:rPr>
            <w:fldChar w:fldCharType="begin"/>
          </w:r>
          <w:r>
            <w:rPr>
              <w:noProof/>
            </w:rPr>
            <w:instrText xml:space="preserve"> PAGEREF _Toc503780137 \h </w:instrText>
          </w:r>
          <w:r w:rsidR="006517BD">
            <w:rPr>
              <w:noProof/>
            </w:rPr>
          </w:r>
          <w:r w:rsidR="006517BD">
            <w:rPr>
              <w:noProof/>
            </w:rPr>
            <w:fldChar w:fldCharType="separate"/>
          </w:r>
          <w:r>
            <w:rPr>
              <w:noProof/>
            </w:rPr>
            <w:t>16</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Digging Deeper in Prayer</w:t>
          </w:r>
          <w:r>
            <w:rPr>
              <w:noProof/>
            </w:rPr>
            <w:tab/>
          </w:r>
          <w:r w:rsidR="006517BD">
            <w:rPr>
              <w:noProof/>
            </w:rPr>
            <w:fldChar w:fldCharType="begin"/>
          </w:r>
          <w:r>
            <w:rPr>
              <w:noProof/>
            </w:rPr>
            <w:instrText xml:space="preserve"> PAGEREF _Toc503780138 \h </w:instrText>
          </w:r>
          <w:r w:rsidR="006517BD">
            <w:rPr>
              <w:noProof/>
            </w:rPr>
          </w:r>
          <w:r w:rsidR="006517BD">
            <w:rPr>
              <w:noProof/>
            </w:rPr>
            <w:fldChar w:fldCharType="separate"/>
          </w:r>
          <w:r>
            <w:rPr>
              <w:noProof/>
            </w:rPr>
            <w:t>17</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Required Reading</w:t>
          </w:r>
          <w:r>
            <w:rPr>
              <w:noProof/>
            </w:rPr>
            <w:tab/>
          </w:r>
          <w:r w:rsidR="006517BD">
            <w:rPr>
              <w:noProof/>
            </w:rPr>
            <w:fldChar w:fldCharType="begin"/>
          </w:r>
          <w:r>
            <w:rPr>
              <w:noProof/>
            </w:rPr>
            <w:instrText xml:space="preserve"> PAGEREF _Toc503780139 \h </w:instrText>
          </w:r>
          <w:r w:rsidR="006517BD">
            <w:rPr>
              <w:noProof/>
            </w:rPr>
          </w:r>
          <w:r w:rsidR="006517BD">
            <w:rPr>
              <w:noProof/>
            </w:rPr>
            <w:fldChar w:fldCharType="separate"/>
          </w:r>
          <w:r>
            <w:rPr>
              <w:noProof/>
            </w:rPr>
            <w:t>17</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Suggested Reading</w:t>
          </w:r>
          <w:r>
            <w:rPr>
              <w:noProof/>
            </w:rPr>
            <w:tab/>
          </w:r>
          <w:r w:rsidR="006517BD">
            <w:rPr>
              <w:noProof/>
            </w:rPr>
            <w:fldChar w:fldCharType="begin"/>
          </w:r>
          <w:r>
            <w:rPr>
              <w:noProof/>
            </w:rPr>
            <w:instrText xml:space="preserve"> PAGEREF _Toc503780140 \h </w:instrText>
          </w:r>
          <w:r w:rsidR="006517BD">
            <w:rPr>
              <w:noProof/>
            </w:rPr>
          </w:r>
          <w:r w:rsidR="006517BD">
            <w:rPr>
              <w:noProof/>
            </w:rPr>
            <w:fldChar w:fldCharType="separate"/>
          </w:r>
          <w:r>
            <w:rPr>
              <w:noProof/>
            </w:rPr>
            <w:t>17</w:t>
          </w:r>
          <w:r w:rsidR="006517BD">
            <w:rPr>
              <w:noProof/>
            </w:rPr>
            <w:fldChar w:fldCharType="end"/>
          </w:r>
        </w:p>
        <w:p w:rsidR="00623553" w:rsidRDefault="00623553" w:rsidP="00623553">
          <w:pPr>
            <w:pStyle w:val="TOC1"/>
            <w:rPr>
              <w:rFonts w:asciiTheme="minorHAnsi" w:eastAsiaTheme="minorEastAsia" w:hAnsiTheme="minorHAnsi" w:cstheme="minorBidi"/>
              <w:color w:val="auto"/>
              <w:sz w:val="24"/>
              <w:lang w:eastAsia="en-US"/>
            </w:rPr>
          </w:pPr>
          <w:r w:rsidRPr="00423156">
            <w:t>The Juniorate</w:t>
          </w:r>
          <w:r>
            <w:tab/>
          </w:r>
          <w:r w:rsidR="006517BD">
            <w:fldChar w:fldCharType="begin"/>
          </w:r>
          <w:r>
            <w:instrText xml:space="preserve"> PAGEREF _Toc503780141 \h </w:instrText>
          </w:r>
          <w:r w:rsidR="006517BD">
            <w:fldChar w:fldCharType="separate"/>
          </w:r>
          <w:r>
            <w:t>17</w:t>
          </w:r>
          <w:r w:rsidR="006517BD">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Required Reading</w:t>
          </w:r>
          <w:r>
            <w:rPr>
              <w:noProof/>
            </w:rPr>
            <w:tab/>
          </w:r>
          <w:r w:rsidR="006517BD">
            <w:rPr>
              <w:noProof/>
            </w:rPr>
            <w:fldChar w:fldCharType="begin"/>
          </w:r>
          <w:r>
            <w:rPr>
              <w:noProof/>
            </w:rPr>
            <w:instrText xml:space="preserve"> PAGEREF _Toc503780142 \h </w:instrText>
          </w:r>
          <w:r w:rsidR="006517BD">
            <w:rPr>
              <w:noProof/>
            </w:rPr>
          </w:r>
          <w:r w:rsidR="006517BD">
            <w:rPr>
              <w:noProof/>
            </w:rPr>
            <w:fldChar w:fldCharType="separate"/>
          </w:r>
          <w:r>
            <w:rPr>
              <w:noProof/>
            </w:rPr>
            <w:t>18</w:t>
          </w:r>
          <w:r w:rsidR="006517BD">
            <w:rPr>
              <w:noProof/>
            </w:rPr>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Suggested Reading</w:t>
          </w:r>
          <w:r>
            <w:rPr>
              <w:noProof/>
            </w:rPr>
            <w:tab/>
          </w:r>
          <w:r w:rsidR="006517BD">
            <w:rPr>
              <w:noProof/>
            </w:rPr>
            <w:fldChar w:fldCharType="begin"/>
          </w:r>
          <w:r>
            <w:rPr>
              <w:noProof/>
            </w:rPr>
            <w:instrText xml:space="preserve"> PAGEREF _Toc503780143 \h </w:instrText>
          </w:r>
          <w:r w:rsidR="006517BD">
            <w:rPr>
              <w:noProof/>
            </w:rPr>
          </w:r>
          <w:r w:rsidR="006517BD">
            <w:rPr>
              <w:noProof/>
            </w:rPr>
            <w:fldChar w:fldCharType="separate"/>
          </w:r>
          <w:r>
            <w:rPr>
              <w:noProof/>
            </w:rPr>
            <w:t>18</w:t>
          </w:r>
          <w:r w:rsidR="006517BD">
            <w:rPr>
              <w:noProof/>
            </w:rPr>
            <w:fldChar w:fldCharType="end"/>
          </w:r>
        </w:p>
        <w:p w:rsidR="00623553" w:rsidRDefault="00623553" w:rsidP="00623553">
          <w:pPr>
            <w:pStyle w:val="TOC1"/>
            <w:rPr>
              <w:rFonts w:asciiTheme="minorHAnsi" w:eastAsiaTheme="minorEastAsia" w:hAnsiTheme="minorHAnsi" w:cstheme="minorBidi"/>
              <w:color w:val="auto"/>
              <w:sz w:val="24"/>
              <w:lang w:eastAsia="en-US"/>
            </w:rPr>
          </w:pPr>
          <w:r w:rsidRPr="00423156">
            <w:t>The SOLEMN VOWED</w:t>
          </w:r>
          <w:r>
            <w:tab/>
          </w:r>
          <w:r w:rsidR="006517BD">
            <w:fldChar w:fldCharType="begin"/>
          </w:r>
          <w:r>
            <w:instrText xml:space="preserve"> PAGEREF _Toc503780144 \h </w:instrText>
          </w:r>
          <w:r w:rsidR="006517BD">
            <w:fldChar w:fldCharType="separate"/>
          </w:r>
          <w:r>
            <w:t>18</w:t>
          </w:r>
          <w:r w:rsidR="006517BD">
            <w:fldChar w:fldCharType="end"/>
          </w:r>
        </w:p>
        <w:p w:rsidR="00623553" w:rsidRDefault="00623553">
          <w:pPr>
            <w:pStyle w:val="TOC2"/>
            <w:rPr>
              <w:rFonts w:asciiTheme="minorHAnsi" w:eastAsiaTheme="minorEastAsia" w:hAnsiTheme="minorHAnsi"/>
              <w:bCs w:val="0"/>
              <w:noProof/>
              <w:color w:val="auto"/>
              <w:szCs w:val="24"/>
              <w:lang w:eastAsia="en-US"/>
            </w:rPr>
          </w:pPr>
          <w:r>
            <w:rPr>
              <w:noProof/>
            </w:rPr>
            <w:t>Appendix A</w:t>
          </w:r>
          <w:r>
            <w:rPr>
              <w:noProof/>
            </w:rPr>
            <w:tab/>
          </w:r>
          <w:r w:rsidR="006517BD">
            <w:rPr>
              <w:noProof/>
            </w:rPr>
            <w:fldChar w:fldCharType="begin"/>
          </w:r>
          <w:r>
            <w:rPr>
              <w:noProof/>
            </w:rPr>
            <w:instrText xml:space="preserve"> PAGEREF _Toc503780145 \h </w:instrText>
          </w:r>
          <w:r w:rsidR="006517BD">
            <w:rPr>
              <w:noProof/>
            </w:rPr>
          </w:r>
          <w:r w:rsidR="006517BD">
            <w:rPr>
              <w:noProof/>
            </w:rPr>
            <w:fldChar w:fldCharType="separate"/>
          </w:r>
          <w:r>
            <w:rPr>
              <w:noProof/>
            </w:rPr>
            <w:t>19</w:t>
          </w:r>
          <w:r w:rsidR="006517BD">
            <w:rPr>
              <w:noProof/>
            </w:rPr>
            <w:fldChar w:fldCharType="end"/>
          </w:r>
        </w:p>
        <w:p w:rsidR="00C36963" w:rsidRPr="001F11B8" w:rsidRDefault="006517BD" w:rsidP="00DF51FC">
          <w:pPr>
            <w:spacing w:line="300" w:lineRule="atLeast"/>
            <w:rPr>
              <w:rFonts w:cs="Times New Roman"/>
            </w:rPr>
          </w:pPr>
          <w:r w:rsidRPr="001F11B8">
            <w:rPr>
              <w:rFonts w:cs="Times New Roman"/>
              <w:b/>
              <w:bCs/>
              <w:caps/>
              <w:color w:val="2A2A2A" w:themeColor="text2"/>
              <w:sz w:val="28"/>
            </w:rPr>
            <w:fldChar w:fldCharType="end"/>
          </w:r>
        </w:p>
      </w:sdtContent>
    </w:sdt>
    <w:p w:rsidR="00C36963" w:rsidRPr="001F11B8" w:rsidRDefault="00C36963">
      <w:pPr>
        <w:rPr>
          <w:rFonts w:cs="Times New Roman"/>
        </w:rPr>
        <w:sectPr w:rsidR="00C36963" w:rsidRPr="001F11B8">
          <w:headerReference w:type="default" r:id="rId8"/>
          <w:pgSz w:w="12240" w:h="15840"/>
          <w:pgMar w:top="1440" w:right="1440" w:bottom="1440" w:left="1440" w:header="720" w:footer="720" w:gutter="0"/>
          <w:pgNumType w:fmt="lowerRoman" w:start="1"/>
          <w:cols w:space="720"/>
          <w:titlePg/>
          <w:docGrid w:linePitch="360"/>
        </w:sectPr>
      </w:pPr>
    </w:p>
    <w:p w:rsidR="00E12CAF" w:rsidRPr="00E12CAF" w:rsidRDefault="00E12CAF" w:rsidP="00E12CAF">
      <w:pPr>
        <w:pStyle w:val="Heading1"/>
        <w:rPr>
          <w:rStyle w:val="Emphasis"/>
          <w:rFonts w:eastAsiaTheme="minorHAnsi" w:cstheme="minorBidi"/>
          <w:b w:val="0"/>
          <w:caps w:val="0"/>
          <w:szCs w:val="24"/>
        </w:rPr>
      </w:pPr>
      <w:bookmarkStart w:id="0" w:name="_Toc503780115"/>
      <w:r>
        <w:rPr>
          <w:rStyle w:val="Emphasis"/>
        </w:rPr>
        <w:lastRenderedPageBreak/>
        <w:t>Introduction</w:t>
      </w:r>
      <w:bookmarkEnd w:id="0"/>
    </w:p>
    <w:p w:rsidR="008F5099" w:rsidRDefault="008F5099" w:rsidP="008F5099">
      <w:r>
        <w:t>The purpose of the Anglican Communion Benedictines (“the Order”) is to make our Lord Jesus Christ known and loved as we form Christian men and women in the Benedictine Tradition.</w:t>
      </w:r>
    </w:p>
    <w:p w:rsidR="008F5099" w:rsidRDefault="0024783B" w:rsidP="0024783B">
      <w:pPr>
        <w:pStyle w:val="Quote"/>
      </w:pPr>
      <w:r>
        <w:t>“Listen, O my son, to the precepts of thy master, and incline the ear of thy heart, and cheerfully receive and faithfully execute the admonitions of thy loving Father, that by the toil of obedience thou mayest return to Him from whom by the sloth of disobedience thou hast gone away.”</w:t>
      </w:r>
    </w:p>
    <w:p w:rsidR="0025414B" w:rsidRDefault="0025414B" w:rsidP="008F5099">
      <w:r w:rsidRPr="0052083A">
        <w:t>This booklet is not intended to be an exhaustive text, but instead a guide to assist those on their spiritual journey walking with God.   Each step of spiritual formation will be broken down into specific elements that build upon each other to encou</w:t>
      </w:r>
      <w:r>
        <w:t>rage your relationship with God, including:</w:t>
      </w:r>
      <w:r w:rsidRPr="0052083A">
        <w:t xml:space="preserve">  </w:t>
      </w:r>
    </w:p>
    <w:p w:rsidR="0024783B" w:rsidRPr="0052083A" w:rsidRDefault="0024783B" w:rsidP="008F5099"/>
    <w:p w:rsidR="0025414B" w:rsidRPr="00D021C6" w:rsidRDefault="0025414B" w:rsidP="0024783B">
      <w:pPr>
        <w:pStyle w:val="ListBullet"/>
      </w:pPr>
      <w:r w:rsidRPr="00D021C6">
        <w:t>Objectives</w:t>
      </w:r>
      <w:r w:rsidR="00E00A7E">
        <w:t xml:space="preserve"> &amp; </w:t>
      </w:r>
      <w:r w:rsidRPr="00D021C6">
        <w:t>Terminology</w:t>
      </w:r>
    </w:p>
    <w:p w:rsidR="0025414B" w:rsidRPr="00D021C6" w:rsidRDefault="0025414B" w:rsidP="0024783B">
      <w:pPr>
        <w:pStyle w:val="ListBullet"/>
      </w:pPr>
      <w:r w:rsidRPr="00D021C6">
        <w:t>Focus &amp; Discussion Questions</w:t>
      </w:r>
    </w:p>
    <w:p w:rsidR="0025414B" w:rsidRPr="00D021C6" w:rsidRDefault="0025414B" w:rsidP="0024783B">
      <w:pPr>
        <w:pStyle w:val="ListBullet"/>
      </w:pPr>
      <w:r w:rsidRPr="00D021C6">
        <w:t>Digging Deeper in Prayer</w:t>
      </w:r>
    </w:p>
    <w:p w:rsidR="0025414B" w:rsidRPr="00D021C6" w:rsidRDefault="00E00A7E" w:rsidP="0024783B">
      <w:pPr>
        <w:pStyle w:val="ListBullet"/>
      </w:pPr>
      <w:r>
        <w:t xml:space="preserve">Required &amp; </w:t>
      </w:r>
      <w:r w:rsidR="0025414B" w:rsidRPr="00D021C6">
        <w:t>Suggested Readings</w:t>
      </w:r>
    </w:p>
    <w:p w:rsidR="0025414B" w:rsidRPr="00D021C6" w:rsidRDefault="0025414B" w:rsidP="0024783B">
      <w:pPr>
        <w:pStyle w:val="ListBullet"/>
      </w:pPr>
      <w:r w:rsidRPr="00D021C6">
        <w:t>Notes</w:t>
      </w:r>
    </w:p>
    <w:p w:rsidR="0024783B" w:rsidRDefault="0024783B" w:rsidP="0024783B"/>
    <w:p w:rsidR="00174E5C" w:rsidRPr="00174E5C" w:rsidRDefault="0025414B" w:rsidP="0024783B">
      <w:pPr>
        <w:rPr>
          <w:rStyle w:val="Emphasis"/>
        </w:rPr>
      </w:pPr>
      <w:r>
        <w:t xml:space="preserve">With time, scholarly research, and prayerful discernment, elements from this document may be edited to reflect a more definitive work with the Abbot’s approval.  For questions concerning this booklet, the formation process, or the Order, please contact the </w:t>
      </w:r>
      <w:r w:rsidR="0039327E">
        <w:t>Abbot</w:t>
      </w:r>
      <w:r>
        <w:t>.</w:t>
      </w:r>
    </w:p>
    <w:p w:rsidR="00C823C4" w:rsidRDefault="00C823C4" w:rsidP="00C823C4">
      <w:pPr>
        <w:pStyle w:val="Heading2"/>
      </w:pPr>
      <w:bookmarkStart w:id="1" w:name="_Toc503780116"/>
      <w:r>
        <w:lastRenderedPageBreak/>
        <w:t>Terminology</w:t>
      </w:r>
      <w:bookmarkEnd w:id="1"/>
      <w:r w:rsidRPr="00AE0165">
        <w:t xml:space="preserve"> </w:t>
      </w:r>
    </w:p>
    <w:p w:rsidR="00C823C4" w:rsidRPr="00AE2F38" w:rsidRDefault="00C823C4" w:rsidP="00C823C4">
      <w:pPr>
        <w:pStyle w:val="ListBullet"/>
      </w:pPr>
      <w:r w:rsidRPr="001F351E">
        <w:rPr>
          <w:u w:val="single"/>
        </w:rPr>
        <w:t>ACNA</w:t>
      </w:r>
      <w:r>
        <w:t xml:space="preserve"> - Anglican Church in North America.  </w:t>
      </w:r>
      <w:r w:rsidRPr="008431CE">
        <w:t>The Anglican Church in North America unites 112,000 Anglicans in nearly 1,000 congregations across the United States, Canada, and Mexico into a single Church.</w:t>
      </w:r>
      <w:r>
        <w:t xml:space="preserve">  The Anglican Church in North America affirms the Church’s clear commitment to the uniqueness of Jesus Christ, the authority of Holy Scripture, and the historic faith of the Church declared in the three catholic creeds. </w:t>
      </w:r>
    </w:p>
    <w:p w:rsidR="00C823C4" w:rsidRPr="00AE2F38" w:rsidRDefault="00C823C4" w:rsidP="00C823C4">
      <w:pPr>
        <w:pStyle w:val="ListBullet"/>
      </w:pPr>
      <w:r w:rsidRPr="001F351E">
        <w:rPr>
          <w:u w:val="single"/>
        </w:rPr>
        <w:t>Aspirant</w:t>
      </w:r>
      <w:r>
        <w:t xml:space="preserve"> - </w:t>
      </w:r>
      <w:r w:rsidRPr="00D629B6">
        <w:t>a person who tries to become something</w:t>
      </w:r>
      <w:r>
        <w:t xml:space="preserve">; </w:t>
      </w:r>
      <w:r w:rsidRPr="00D629B6">
        <w:t>seeking to attain a desired position or status</w:t>
      </w:r>
      <w:r>
        <w:t>.</w:t>
      </w:r>
      <w:r w:rsidR="00106C5A">
        <w:t xml:space="preserve"> Aspirants for the Order of the Anglican Communion Benedictines include anyone who has demonstrated a serious interest in pursuing formal communion with the Order by preparing for vows to pursue Benedictine Spirituality as practiced by this community.</w:t>
      </w:r>
    </w:p>
    <w:p w:rsidR="00C823C4" w:rsidRDefault="00C823C4" w:rsidP="00C823C4">
      <w:pPr>
        <w:pStyle w:val="ListBullet"/>
      </w:pPr>
      <w:r w:rsidRPr="00646B2F">
        <w:rPr>
          <w:u w:val="single"/>
        </w:rPr>
        <w:t>Book of Common Prayer</w:t>
      </w:r>
      <w:r>
        <w:t xml:space="preserve"> - The Anglican Prayer Book is known worldwide as one of the finest expressions of Christian prayer and worship. The 1662 Prayer Book is predominantly comprised of scriptures formulated into prayer. It has been the standard for Anglican doctrine, discipline and worship, and for subsequent revisions in many languages.</w:t>
      </w:r>
    </w:p>
    <w:p w:rsidR="00C823C4" w:rsidRPr="00AE2F38" w:rsidRDefault="00C823C4" w:rsidP="00C823C4">
      <w:pPr>
        <w:pStyle w:val="ListBullet"/>
      </w:pPr>
      <w:r>
        <w:rPr>
          <w:u w:val="single"/>
        </w:rPr>
        <w:t xml:space="preserve">Brother </w:t>
      </w:r>
      <w:r>
        <w:t xml:space="preserve">– A </w:t>
      </w:r>
      <w:r w:rsidRPr="00803ACC">
        <w:t xml:space="preserve">brother </w:t>
      </w:r>
      <w:r w:rsidR="006634A4">
        <w:t xml:space="preserve">is any male religious, vowed to </w:t>
      </w:r>
      <w:r w:rsidR="00E414F1">
        <w:t>obedience</w:t>
      </w:r>
      <w:r>
        <w:t xml:space="preserve">, </w:t>
      </w:r>
      <w:r w:rsidR="00E414F1">
        <w:t>stability</w:t>
      </w:r>
      <w:r w:rsidRPr="00803ACC">
        <w:t>, and </w:t>
      </w:r>
      <w:r w:rsidR="00E414F1">
        <w:t xml:space="preserve">cruciform transformation (ever growing into the likeness of Christ our Lord) </w:t>
      </w:r>
      <w:r w:rsidRPr="00803ACC">
        <w:t xml:space="preserve">and is part of a community of </w:t>
      </w:r>
      <w:r w:rsidR="00E414F1">
        <w:t>others</w:t>
      </w:r>
      <w:r w:rsidRPr="00803ACC">
        <w:t xml:space="preserve"> so vowed.</w:t>
      </w:r>
      <w:r>
        <w:t xml:space="preserve"> </w:t>
      </w:r>
      <w:r>
        <w:rPr>
          <w:b/>
          <w:bCs/>
          <w:i/>
          <w:iCs/>
        </w:rPr>
        <w:t>Brothers</w:t>
      </w:r>
      <w:r w:rsidRPr="00803ACC">
        <w:t xml:space="preserve">, in other words, typically mingle with lay people more and serve </w:t>
      </w:r>
      <w:r w:rsidR="006634A4">
        <w:t xml:space="preserve">in </w:t>
      </w:r>
      <w:r w:rsidRPr="00803ACC">
        <w:t>schools</w:t>
      </w:r>
      <w:r>
        <w:t>, hospitals</w:t>
      </w:r>
      <w:r w:rsidRPr="00803ACC">
        <w:t xml:space="preserve"> and </w:t>
      </w:r>
      <w:r w:rsidR="006634A4">
        <w:t>similar institutions</w:t>
      </w:r>
      <w:r w:rsidRPr="00803ACC">
        <w:t>.</w:t>
      </w:r>
      <w:r>
        <w:t xml:space="preserve"> </w:t>
      </w:r>
      <w:r w:rsidR="006634A4">
        <w:rPr>
          <w:b/>
          <w:bCs/>
          <w:i/>
          <w:iCs/>
        </w:rPr>
        <w:t>M</w:t>
      </w:r>
      <w:r>
        <w:rPr>
          <w:b/>
          <w:bCs/>
          <w:i/>
          <w:iCs/>
        </w:rPr>
        <w:t xml:space="preserve">onks </w:t>
      </w:r>
      <w:r w:rsidRPr="00803ACC">
        <w:t>are devoted to prayer</w:t>
      </w:r>
      <w:r w:rsidR="00E414F1">
        <w:t>, live in cloister,</w:t>
      </w:r>
      <w:r w:rsidRPr="00803ACC">
        <w:t xml:space="preserve"> and have </w:t>
      </w:r>
      <w:r w:rsidR="00E414F1">
        <w:t>less</w:t>
      </w:r>
      <w:r w:rsidRPr="00803ACC">
        <w:t xml:space="preserve"> contact with the outside world</w:t>
      </w:r>
      <w:r>
        <w:t>.</w:t>
      </w:r>
      <w:r w:rsidRPr="00803ACC">
        <w:t xml:space="preserve"> </w:t>
      </w:r>
    </w:p>
    <w:p w:rsidR="00C823C4" w:rsidRDefault="00C823C4" w:rsidP="00C823C4">
      <w:pPr>
        <w:pStyle w:val="ListBullet"/>
      </w:pPr>
      <w:r w:rsidRPr="001F351E">
        <w:rPr>
          <w:u w:val="single"/>
        </w:rPr>
        <w:t>CANA</w:t>
      </w:r>
      <w:r>
        <w:t xml:space="preserve"> - </w:t>
      </w:r>
      <w:r w:rsidRPr="00EF3BF4">
        <w:t>Convocation of Anglicans in North America</w:t>
      </w:r>
      <w:r>
        <w:t xml:space="preserve">.  The </w:t>
      </w:r>
      <w:r w:rsidRPr="00EF3BF4">
        <w:t>Convocation of Anglicans in North America</w:t>
      </w:r>
      <w:r>
        <w:t xml:space="preserve"> </w:t>
      </w:r>
      <w:r w:rsidRPr="00EF3BF4">
        <w:t>is a missionary jurisdiction of the Church of Nigeria [Anglican Communion].</w:t>
      </w:r>
    </w:p>
    <w:p w:rsidR="00985E16" w:rsidRPr="00C238CC" w:rsidRDefault="00985E16" w:rsidP="00C823C4">
      <w:pPr>
        <w:pStyle w:val="ListBullet"/>
      </w:pPr>
      <w:r w:rsidRPr="00C238CC">
        <w:rPr>
          <w:u w:val="single"/>
        </w:rPr>
        <w:t xml:space="preserve">Charism </w:t>
      </w:r>
      <w:r w:rsidRPr="00C238CC">
        <w:t>– The unique ministerial gift from God to a person or group of lay, religious or ordained</w:t>
      </w:r>
      <w:r w:rsidR="00D360D9">
        <w:t xml:space="preserve"> persons</w:t>
      </w:r>
      <w:r w:rsidRPr="00C238CC">
        <w:t>.</w:t>
      </w:r>
    </w:p>
    <w:p w:rsidR="00C823C4" w:rsidRPr="00AE2F38" w:rsidRDefault="00C823C4" w:rsidP="00C823C4">
      <w:pPr>
        <w:pStyle w:val="ListBullet"/>
      </w:pPr>
      <w:r w:rsidRPr="008D6F19">
        <w:rPr>
          <w:u w:val="single"/>
        </w:rPr>
        <w:t>Cloistered</w:t>
      </w:r>
      <w:r>
        <w:t xml:space="preserve"> - </w:t>
      </w:r>
      <w:r w:rsidRPr="008D6F19">
        <w:t>separated from the rest of the world</w:t>
      </w:r>
      <w:r>
        <w:t xml:space="preserve">; </w:t>
      </w:r>
      <w:r w:rsidRPr="008D6F19">
        <w:t xml:space="preserve">being or living in a </w:t>
      </w:r>
      <w:r>
        <w:t>monastery or convent.</w:t>
      </w:r>
    </w:p>
    <w:p w:rsidR="00C823C4" w:rsidRPr="00784486" w:rsidRDefault="00C823C4" w:rsidP="00C823C4">
      <w:pPr>
        <w:pStyle w:val="ListBullet"/>
      </w:pPr>
      <w:r w:rsidRPr="00784486">
        <w:rPr>
          <w:u w:val="single"/>
        </w:rPr>
        <w:lastRenderedPageBreak/>
        <w:t>Eucharist</w:t>
      </w:r>
      <w:r>
        <w:t xml:space="preserve"> - </w:t>
      </w:r>
      <w:r w:rsidR="00E414F1">
        <w:t>the</w:t>
      </w:r>
      <w:r w:rsidRPr="00784486">
        <w:t xml:space="preserve"> </w:t>
      </w:r>
      <w:r w:rsidR="00E414F1">
        <w:t>Sacrament</w:t>
      </w:r>
      <w:r w:rsidRPr="00784486">
        <w:t xml:space="preserve"> in which</w:t>
      </w:r>
      <w:r w:rsidR="00E414F1">
        <w:t xml:space="preserve"> Christians receive the real presence of Christ through once common elements of bread and wine.</w:t>
      </w:r>
    </w:p>
    <w:p w:rsidR="00C823C4" w:rsidRPr="00AE2F38" w:rsidRDefault="00C823C4" w:rsidP="00C823C4">
      <w:pPr>
        <w:pStyle w:val="ListBullet"/>
      </w:pPr>
      <w:r w:rsidRPr="0012071D">
        <w:rPr>
          <w:u w:val="single"/>
        </w:rPr>
        <w:t>Juniorate</w:t>
      </w:r>
      <w:r>
        <w:t xml:space="preserve"> - </w:t>
      </w:r>
      <w:r w:rsidRPr="0012071D">
        <w:t xml:space="preserve">a </w:t>
      </w:r>
      <w:r>
        <w:t xml:space="preserve">period </w:t>
      </w:r>
      <w:r w:rsidRPr="0012071D">
        <w:t xml:space="preserve">of </w:t>
      </w:r>
      <w:r>
        <w:t xml:space="preserve">reflection and </w:t>
      </w:r>
      <w:r w:rsidRPr="0012071D">
        <w:t>study for candidates for the priesthood, brotherhood, or sisterhood</w:t>
      </w:r>
      <w:r>
        <w:t>.</w:t>
      </w:r>
      <w:r w:rsidR="00E414F1">
        <w:t xml:space="preserve"> The Junior vowed monastic lives in the full disciplines of solemnly vowed monastics. This is a trial period before taking perpetual (life-long) vows.</w:t>
      </w:r>
    </w:p>
    <w:p w:rsidR="00C823C4" w:rsidRDefault="00C823C4" w:rsidP="00C823C4">
      <w:pPr>
        <w:pStyle w:val="ListBullet"/>
      </w:pPr>
      <w:r w:rsidRPr="002A4E26">
        <w:rPr>
          <w:u w:val="single"/>
        </w:rPr>
        <w:t>Liturgical</w:t>
      </w:r>
      <w:r>
        <w:t xml:space="preserve"> – of,</w:t>
      </w:r>
      <w:r w:rsidRPr="004D0C52">
        <w:t xml:space="preserve"> relating to, or having the characteristics of liturgy</w:t>
      </w:r>
      <w:r>
        <w:t xml:space="preserve"> (</w:t>
      </w:r>
      <w:r w:rsidRPr="002A4E26">
        <w:t>a Eucharistic rite</w:t>
      </w:r>
      <w:r>
        <w:t>)</w:t>
      </w:r>
      <w:r w:rsidR="00D360D9">
        <w:t>.</w:t>
      </w:r>
    </w:p>
    <w:p w:rsidR="00106C5A" w:rsidRDefault="00106C5A" w:rsidP="00C823C4">
      <w:pPr>
        <w:pStyle w:val="ListBullet"/>
      </w:pPr>
      <w:r>
        <w:rPr>
          <w:u w:val="single"/>
        </w:rPr>
        <w:t xml:space="preserve">Liturgy </w:t>
      </w:r>
      <w:r>
        <w:t>– transliterated as “The Work of the People” and practiced in worship by a sharing by clergy and laity together through shared readings, prayers and responses by the parish, and active participation by all present through prayers, responses, confessions, hymns of praise, and Holy Communion.</w:t>
      </w:r>
    </w:p>
    <w:p w:rsidR="00C823C4" w:rsidRPr="00AE2F38" w:rsidRDefault="00C823C4" w:rsidP="00C823C4">
      <w:pPr>
        <w:pStyle w:val="ListBullet"/>
      </w:pPr>
      <w:r w:rsidRPr="002A4E26">
        <w:rPr>
          <w:u w:val="single"/>
        </w:rPr>
        <w:t>Monastic</w:t>
      </w:r>
      <w:r>
        <w:t xml:space="preserve"> – religious brothers and sisters who live a rule of life centered around prayer, study, and service.</w:t>
      </w:r>
    </w:p>
    <w:p w:rsidR="00C823C4" w:rsidRPr="00AE2F38" w:rsidRDefault="00C823C4" w:rsidP="00C823C4">
      <w:pPr>
        <w:pStyle w:val="ListBullet"/>
      </w:pPr>
      <w:r w:rsidRPr="002A4E26">
        <w:rPr>
          <w:u w:val="single"/>
        </w:rPr>
        <w:t>Monk</w:t>
      </w:r>
      <w:r>
        <w:t xml:space="preserve"> - </w:t>
      </w:r>
      <w:r w:rsidRPr="00803ACC">
        <w:t>A monk is a contemplative brother, </w:t>
      </w:r>
      <w:r w:rsidRPr="00803ACC">
        <w:rPr>
          <w:i/>
          <w:iCs/>
        </w:rPr>
        <w:t>(usually cloistered, or isolated from the world),</w:t>
      </w:r>
      <w:r w:rsidRPr="00803ACC">
        <w:t xml:space="preserve"> as opposed to those involved in apostolic work </w:t>
      </w:r>
      <w:r w:rsidR="00E414F1">
        <w:t>in open communities</w:t>
      </w:r>
      <w:r w:rsidRPr="00803ACC">
        <w:t>. </w:t>
      </w:r>
      <w:r>
        <w:br/>
      </w:r>
      <w:r w:rsidRPr="00803ACC">
        <w:rPr>
          <w:b/>
          <w:bCs/>
          <w:i/>
          <w:iCs/>
        </w:rPr>
        <w:t>Monks</w:t>
      </w:r>
      <w:r w:rsidRPr="00803ACC">
        <w:t xml:space="preserve">, in other words, are </w:t>
      </w:r>
      <w:r w:rsidR="00E414F1">
        <w:t xml:space="preserve">brothers </w:t>
      </w:r>
      <w:r w:rsidRPr="00803ACC">
        <w:t>devoted to prayer and have little contact, if any, with the outside world, whereas </w:t>
      </w:r>
      <w:r w:rsidRPr="00803ACC">
        <w:rPr>
          <w:b/>
          <w:bCs/>
          <w:i/>
          <w:iCs/>
        </w:rPr>
        <w:t>brothers</w:t>
      </w:r>
      <w:r w:rsidRPr="00803ACC">
        <w:t>, </w:t>
      </w:r>
      <w:r w:rsidRPr="00803ACC">
        <w:rPr>
          <w:i/>
          <w:iCs/>
        </w:rPr>
        <w:t>who are not monks</w:t>
      </w:r>
      <w:r w:rsidRPr="00803ACC">
        <w:t xml:space="preserve">, typically mingle with lay people more and serve schools and </w:t>
      </w:r>
      <w:r w:rsidR="00D74F15">
        <w:t>similar institutions</w:t>
      </w:r>
      <w:r w:rsidRPr="00803ACC">
        <w:t>.</w:t>
      </w:r>
    </w:p>
    <w:p w:rsidR="00C823C4" w:rsidRPr="00AE2F38" w:rsidRDefault="00C823C4" w:rsidP="00C823C4">
      <w:pPr>
        <w:pStyle w:val="ListBullet"/>
      </w:pPr>
      <w:r w:rsidRPr="00EB7320">
        <w:rPr>
          <w:u w:val="single"/>
        </w:rPr>
        <w:t>Nicene Creed</w:t>
      </w:r>
      <w:r>
        <w:t xml:space="preserve"> - </w:t>
      </w:r>
      <w:r w:rsidRPr="00D629B6">
        <w:t>the universal creed of the believing and worshiping community</w:t>
      </w:r>
      <w:r>
        <w:t xml:space="preserve">.  </w:t>
      </w:r>
      <w:r w:rsidRPr="00D629B6">
        <w:t>The original Greek text used "We Believe</w:t>
      </w:r>
      <w:r>
        <w:t>,</w:t>
      </w:r>
      <w:r w:rsidRPr="00D629B6">
        <w:t xml:space="preserve">" because this Creed reflects the belief of the whole Church as a united body, as contrasted with the Apostles' Creed which is a personal profession of faith used at baptism. The </w:t>
      </w:r>
      <w:r>
        <w:t>Nicene Creed was presented to the Council of Nicaea in the 4</w:t>
      </w:r>
      <w:r w:rsidRPr="00C40193">
        <w:rPr>
          <w:vertAlign w:val="superscript"/>
        </w:rPr>
        <w:t>th</w:t>
      </w:r>
      <w:r>
        <w:t xml:space="preserve"> Century to provide a clear statement of faith for the Church.</w:t>
      </w:r>
    </w:p>
    <w:p w:rsidR="00C823C4" w:rsidRPr="00AE2F38" w:rsidRDefault="00C823C4" w:rsidP="00C823C4">
      <w:pPr>
        <w:pStyle w:val="ListBullet"/>
      </w:pPr>
      <w:r w:rsidRPr="006B4A70">
        <w:rPr>
          <w:u w:val="single"/>
        </w:rPr>
        <w:t>Non-Cloistered</w:t>
      </w:r>
      <w:r>
        <w:t xml:space="preserve"> – one who lives and works in</w:t>
      </w:r>
      <w:r w:rsidRPr="008D6F19">
        <w:t xml:space="preserve"> the world</w:t>
      </w:r>
      <w:r>
        <w:t>.</w:t>
      </w:r>
    </w:p>
    <w:p w:rsidR="00C823C4" w:rsidRPr="00AE2F38" w:rsidRDefault="00C823C4" w:rsidP="00C823C4">
      <w:pPr>
        <w:pStyle w:val="ListBullet"/>
      </w:pPr>
      <w:r w:rsidRPr="00807BBF">
        <w:rPr>
          <w:u w:val="single"/>
        </w:rPr>
        <w:t>Novice</w:t>
      </w:r>
      <w:r>
        <w:t xml:space="preserve"> - </w:t>
      </w:r>
      <w:r w:rsidRPr="00807BBF">
        <w:t>a person admitted to probationary membership in a religious community</w:t>
      </w:r>
      <w:r w:rsidR="0003289B">
        <w:t>.</w:t>
      </w:r>
      <w:r w:rsidR="00E414F1">
        <w:t xml:space="preserve"> This is the initial stage of vowed life.</w:t>
      </w:r>
    </w:p>
    <w:p w:rsidR="00C823C4" w:rsidRPr="00AE2F38" w:rsidRDefault="00C823C4" w:rsidP="00C823C4">
      <w:pPr>
        <w:pStyle w:val="ListBullet"/>
      </w:pPr>
      <w:r w:rsidRPr="002A4E26">
        <w:rPr>
          <w:u w:val="single"/>
        </w:rPr>
        <w:t>Nun</w:t>
      </w:r>
      <w:r>
        <w:t xml:space="preserve"> - </w:t>
      </w:r>
      <w:r w:rsidRPr="002A4E26">
        <w:t xml:space="preserve">a </w:t>
      </w:r>
      <w:r>
        <w:t>wo</w:t>
      </w:r>
      <w:r w:rsidRPr="002A4E26">
        <w:t>man who is a member of a religious order</w:t>
      </w:r>
      <w:r>
        <w:t xml:space="preserve"> and lives in a </w:t>
      </w:r>
      <w:r w:rsidR="00E414F1">
        <w:t xml:space="preserve">monastery or </w:t>
      </w:r>
      <w:r>
        <w:t>convent</w:t>
      </w:r>
      <w:r w:rsidR="0003289B">
        <w:t>.</w:t>
      </w:r>
    </w:p>
    <w:p w:rsidR="00C823C4" w:rsidRPr="00AE2F38" w:rsidRDefault="00C823C4" w:rsidP="00C823C4">
      <w:pPr>
        <w:pStyle w:val="ListBullet"/>
      </w:pPr>
      <w:r w:rsidRPr="008C38DE">
        <w:rPr>
          <w:u w:val="single"/>
        </w:rPr>
        <w:t>Order</w:t>
      </w:r>
      <w:r>
        <w:t xml:space="preserve"> - </w:t>
      </w:r>
      <w:r w:rsidRPr="008C38DE">
        <w:t>a community under a religious rule</w:t>
      </w:r>
      <w:r w:rsidR="0003289B">
        <w:t>.</w:t>
      </w:r>
    </w:p>
    <w:p w:rsidR="00C823C4" w:rsidRPr="00AE2F38" w:rsidRDefault="00C823C4" w:rsidP="00C823C4">
      <w:pPr>
        <w:pStyle w:val="ListBullet"/>
      </w:pPr>
      <w:r w:rsidRPr="008C38DE">
        <w:rPr>
          <w:u w:val="single"/>
        </w:rPr>
        <w:lastRenderedPageBreak/>
        <w:t>Postulant</w:t>
      </w:r>
      <w:r>
        <w:t xml:space="preserve"> - </w:t>
      </w:r>
      <w:r w:rsidRPr="008C38DE">
        <w:t>a person admitted to a religious order as a probationary candidate for membership</w:t>
      </w:r>
      <w:r w:rsidR="0003289B">
        <w:t>.</w:t>
      </w:r>
    </w:p>
    <w:p w:rsidR="00C823C4" w:rsidRDefault="00C823C4" w:rsidP="00C823C4">
      <w:pPr>
        <w:pStyle w:val="ListBullet"/>
      </w:pPr>
      <w:r w:rsidRPr="00302F5C">
        <w:rPr>
          <w:u w:val="single"/>
        </w:rPr>
        <w:t>Prayer Log</w:t>
      </w:r>
      <w:r>
        <w:t xml:space="preserve"> – a record of daily prayers</w:t>
      </w:r>
      <w:r w:rsidR="0003289B">
        <w:t>.</w:t>
      </w:r>
    </w:p>
    <w:p w:rsidR="00C823C4" w:rsidRDefault="00C823C4" w:rsidP="00C823C4">
      <w:pPr>
        <w:pStyle w:val="ListBullet"/>
      </w:pPr>
      <w:r w:rsidRPr="00803ACC">
        <w:rPr>
          <w:u w:val="single"/>
        </w:rPr>
        <w:t>Priest</w:t>
      </w:r>
      <w:r w:rsidRPr="00803ACC">
        <w:t xml:space="preserve"> </w:t>
      </w:r>
      <w:r>
        <w:t>-</w:t>
      </w:r>
      <w:r w:rsidRPr="00803ACC">
        <w:t xml:space="preserve"> a man ordained to the ministerial priesthood who can consecrate the Eucharist and perform other sac</w:t>
      </w:r>
      <w:r w:rsidR="0003289B">
        <w:t>raments. A priest can be either</w:t>
      </w:r>
      <w:r w:rsidRPr="00803ACC">
        <w:t xml:space="preserve"> secular (diocesan, meaning he belongs to a </w:t>
      </w:r>
      <w:r w:rsidR="0003289B">
        <w:t>diocese) or religious (see below</w:t>
      </w:r>
      <w:r w:rsidRPr="00803ACC">
        <w:t>).</w:t>
      </w:r>
    </w:p>
    <w:p w:rsidR="00C823C4" w:rsidRPr="00AE2F38" w:rsidRDefault="00C823C4" w:rsidP="00C823C4">
      <w:pPr>
        <w:pStyle w:val="ListBullet"/>
      </w:pPr>
      <w:r>
        <w:rPr>
          <w:u w:val="single"/>
        </w:rPr>
        <w:t xml:space="preserve">Religious </w:t>
      </w:r>
      <w:r w:rsidRPr="00803ACC">
        <w:t>-</w:t>
      </w:r>
      <w:r>
        <w:t xml:space="preserve"> </w:t>
      </w:r>
      <w:r w:rsidRPr="00183D81">
        <w:t>In the Christian tradition, public vows are made by the religious of the Catholic Church, Anglican Communion, and Eastern Orthodox Churches, whereby they confirm their public profession of the Evangelical Counsels of poverty, chastity, and obedience or </w:t>
      </w:r>
      <w:r w:rsidR="0003289B">
        <w:t xml:space="preserve">the </w:t>
      </w:r>
      <w:r w:rsidRPr="005D7CC2">
        <w:t>Benedictine</w:t>
      </w:r>
      <w:r w:rsidRPr="00183D81">
        <w:t> equivalent</w:t>
      </w:r>
      <w:r>
        <w:t xml:space="preserve"> (humility, stability, obedience, and conversion)</w:t>
      </w:r>
      <w:r w:rsidRPr="00183D81">
        <w:t>. The vows are regarded as the individual's free response to a call by God to follow Jesus Christ more closely under the action of the Holy Spirit in a particular form of religious living. </w:t>
      </w:r>
    </w:p>
    <w:p w:rsidR="00C823C4" w:rsidRDefault="00C823C4" w:rsidP="00C823C4">
      <w:pPr>
        <w:pStyle w:val="ListBullet"/>
      </w:pPr>
      <w:r w:rsidRPr="002A4E26">
        <w:rPr>
          <w:u w:val="single"/>
        </w:rPr>
        <w:t>Sister</w:t>
      </w:r>
      <w:r>
        <w:t xml:space="preserve"> - </w:t>
      </w:r>
      <w:r w:rsidRPr="002A4E26">
        <w:t xml:space="preserve">a </w:t>
      </w:r>
      <w:r>
        <w:t>wo</w:t>
      </w:r>
      <w:r w:rsidRPr="002A4E26">
        <w:t>man who is a member of a religious order</w:t>
      </w:r>
      <w:r>
        <w:t xml:space="preserve"> and does not live in a convent</w:t>
      </w:r>
      <w:r w:rsidR="0003289B">
        <w:t>.</w:t>
      </w:r>
    </w:p>
    <w:p w:rsidR="00C823C4" w:rsidRPr="00AE2F38" w:rsidRDefault="00C823C4" w:rsidP="00C823C4">
      <w:pPr>
        <w:pStyle w:val="ListBullet"/>
      </w:pPr>
      <w:r w:rsidRPr="008C38DE">
        <w:rPr>
          <w:u w:val="single"/>
        </w:rPr>
        <w:t>Third Order</w:t>
      </w:r>
      <w:r>
        <w:t xml:space="preserve"> - </w:t>
      </w:r>
      <w:r w:rsidRPr="008C38DE">
        <w:t xml:space="preserve">an organization composed of lay people living in secular society under a </w:t>
      </w:r>
      <w:r w:rsidR="008F2050">
        <w:t xml:space="preserve">modified </w:t>
      </w:r>
      <w:r w:rsidRPr="008C38DE">
        <w:t xml:space="preserve">religious rule </w:t>
      </w:r>
      <w:r w:rsidR="008F2050">
        <w:t>as</w:t>
      </w:r>
      <w:r w:rsidRPr="008C38DE">
        <w:t xml:space="preserve"> directed by a religious order</w:t>
      </w:r>
      <w:r w:rsidR="00106C5A">
        <w:t xml:space="preserve"> (e.g. Oblates)</w:t>
      </w:r>
      <w:r w:rsidR="0003289B">
        <w:t>.</w:t>
      </w:r>
    </w:p>
    <w:p w:rsidR="00C823C4" w:rsidRDefault="00C823C4" w:rsidP="00C823C4">
      <w:pPr>
        <w:pStyle w:val="ListBullet"/>
        <w:rPr>
          <w:b/>
          <w:caps/>
        </w:rPr>
      </w:pPr>
      <w:r w:rsidRPr="008C38DE">
        <w:rPr>
          <w:u w:val="single"/>
        </w:rPr>
        <w:t>Vocation</w:t>
      </w:r>
      <w:r>
        <w:t xml:space="preserve"> - </w:t>
      </w:r>
      <w:r w:rsidRPr="008C38DE">
        <w:t xml:space="preserve">a divine call to </w:t>
      </w:r>
      <w:r w:rsidRPr="00C238CC">
        <w:t>religious</w:t>
      </w:r>
      <w:r w:rsidR="00985E16" w:rsidRPr="00C238CC">
        <w:t xml:space="preserve"> or secular</w:t>
      </w:r>
      <w:r w:rsidRPr="00C238CC">
        <w:t xml:space="preserve"> life</w:t>
      </w:r>
      <w:r w:rsidR="0003289B">
        <w:t>.</w:t>
      </w:r>
    </w:p>
    <w:p w:rsidR="00C823C4" w:rsidRDefault="00C823C4" w:rsidP="00C823C4">
      <w:pPr>
        <w:pStyle w:val="Heading2"/>
      </w:pPr>
      <w:bookmarkStart w:id="2" w:name="_Toc503780117"/>
      <w:r>
        <w:t>Focus &amp; Discussion</w:t>
      </w:r>
      <w:bookmarkEnd w:id="2"/>
    </w:p>
    <w:p w:rsidR="00C823C4" w:rsidRDefault="00C823C4" w:rsidP="00C823C4">
      <w:pPr>
        <w:pStyle w:val="Heading3"/>
      </w:pPr>
      <w:bookmarkStart w:id="3" w:name="_Toc503780118"/>
      <w:r>
        <w:t xml:space="preserve">Founder of Western </w:t>
      </w:r>
      <w:r w:rsidRPr="004D2A12">
        <w:t>Monasticism</w:t>
      </w:r>
      <w:bookmarkEnd w:id="3"/>
    </w:p>
    <w:p w:rsidR="00C823C4" w:rsidRDefault="00C823C4" w:rsidP="00C823C4">
      <w:r>
        <w:t xml:space="preserve">Our only real knowledge of Benedict of </w:t>
      </w:r>
      <w:proofErr w:type="spellStart"/>
      <w:r>
        <w:t>Nursia</w:t>
      </w:r>
      <w:proofErr w:type="spellEnd"/>
      <w:r>
        <w:t xml:space="preserve"> comes from Pope Gregory the Great, who was himself a Benedictine monk, and who either wrote or commissioned a history of Benedict to be wri</w:t>
      </w:r>
      <w:r w:rsidR="00046567">
        <w:t>tten. Since Gregory’s purpose in</w:t>
      </w:r>
      <w:r>
        <w:t xml:space="preserve"> writing the biography was didactic, the historical details of Benedict’s life are uncertain. However, we do know that he actually lived and that the Rule he developed became the basis for Western monasticism and</w:t>
      </w:r>
      <w:r w:rsidR="00046567">
        <w:t>,</w:t>
      </w:r>
      <w:r>
        <w:t xml:space="preserve"> indeed, for much of Western civilization itself.</w:t>
      </w:r>
    </w:p>
    <w:p w:rsidR="00C823C4" w:rsidRDefault="00C823C4" w:rsidP="00C823C4">
      <w:r>
        <w:t>According to Gregory, Benedict was born into a distinguished family who desired that he receive his higher education in Rome. Once in Rome, however, he was struck by the dissolute lives of his fellow students and soon determined to leave Rome in order to pursue a life of prayer and penance. His first hermitage was in a cave o</w:t>
      </w:r>
      <w:r w:rsidR="00046567">
        <w:t>n Mt. Subiaco</w:t>
      </w:r>
      <w:r>
        <w:t xml:space="preserve"> where </w:t>
      </w:r>
      <w:r>
        <w:lastRenderedPageBreak/>
        <w:t>he lived in su</w:t>
      </w:r>
      <w:r w:rsidR="00046567">
        <w:t xml:space="preserve">ch an inaccessible place that a </w:t>
      </w:r>
      <w:r>
        <w:t xml:space="preserve">friend </w:t>
      </w:r>
      <w:r w:rsidR="00046567">
        <w:t xml:space="preserve">who was a monk from a nearby monastery </w:t>
      </w:r>
      <w:r>
        <w:t>had to lower bread and other supplies down to him in a basket. For some three years, Benedict lived in solitude and prayer, battling the temptations of evil spirits and of his flesh. During one particularly difficult temptation to lust, he became so desperate that he stripped off his clothes and rolled naked in a briar patch, a treatment that cured him of lust ever after. Icons of St. Benedict often include a depiction of stinging nettles</w:t>
      </w:r>
      <w:r w:rsidR="00046567">
        <w:t>,</w:t>
      </w:r>
      <w:r>
        <w:t xml:space="preserve"> alluding to this episode. </w:t>
      </w:r>
      <w:proofErr w:type="gramStart"/>
      <w:r>
        <w:t>Thus</w:t>
      </w:r>
      <w:proofErr w:type="gramEnd"/>
      <w:r>
        <w:t xml:space="preserve"> purified after his time of isolation and prayer, </w:t>
      </w:r>
      <w:r w:rsidR="00AC11AE">
        <w:t xml:space="preserve">and his secret hermitage having been discovered, </w:t>
      </w:r>
      <w:r>
        <w:t xml:space="preserve">local peasants begin to search </w:t>
      </w:r>
      <w:r w:rsidR="00AC11AE">
        <w:t xml:space="preserve">out Benedict </w:t>
      </w:r>
      <w:r>
        <w:t xml:space="preserve">for spiritual direction. Soon a group of undisciplined monks came and asked Benedict to become their abbot. Aware of their slothful ways, Benedict tried to dissuade them with a warning that he would impose strict discipline upon them. Heedless, they pressed him and soon enough found that he was serious about the disciplined spiritual life. The wicked monks, tired of strict observances, eventually hatched a plot to poison their abbot. Gregory reports that the plot was foiled by a miracle when Benedict blessed the pitcher of </w:t>
      </w:r>
      <w:r w:rsidR="00AC11AE">
        <w:t>poisoned wine and it shattered “as though struck by a stone”.</w:t>
      </w:r>
      <w:r>
        <w:t xml:space="preserve">  Discerning what had happened, Benedict took his leave and went back to his cave.</w:t>
      </w:r>
    </w:p>
    <w:p w:rsidR="00C823C4" w:rsidRDefault="00C823C4" w:rsidP="00C823C4">
      <w:r>
        <w:t>The solitude was not to last long, for sto</w:t>
      </w:r>
      <w:r w:rsidR="00AC11AE">
        <w:t>ries of Benedict’s holiness bega</w:t>
      </w:r>
      <w:r>
        <w:t>n to circulate and other disciples gather</w:t>
      </w:r>
      <w:r w:rsidR="00AC11AE">
        <w:t>ed</w:t>
      </w:r>
      <w:r>
        <w:t xml:space="preserve"> around him. At Monte </w:t>
      </w:r>
      <w:r w:rsidR="008F2050">
        <w:t>Casino</w:t>
      </w:r>
      <w:r>
        <w:t>, he grouped these disciples into twelve monasteries of twelve monks and one abbot each</w:t>
      </w:r>
      <w:r w:rsidR="00AC11AE">
        <w:t>.  He</w:t>
      </w:r>
      <w:r>
        <w:t xml:space="preserve"> himself guided them and </w:t>
      </w:r>
      <w:r w:rsidR="00AC11AE">
        <w:t>led</w:t>
      </w:r>
      <w:r>
        <w:t xml:space="preserve"> his own group as well. Eventually, around 525 </w:t>
      </w:r>
      <w:proofErr w:type="gramStart"/>
      <w:r>
        <w:t>AD</w:t>
      </w:r>
      <w:proofErr w:type="gramEnd"/>
      <w:r w:rsidR="00AC11AE">
        <w:t>,</w:t>
      </w:r>
      <w:r>
        <w:t xml:space="preserve"> Benedict wrote his Rule, codifying the principles he had been teaching for many years. He must have been well aware of the desert fathers of Egypt for he makes reference to the works of </w:t>
      </w:r>
      <w:r w:rsidR="008F2050">
        <w:t>John Cassian and</w:t>
      </w:r>
      <w:r>
        <w:t xml:space="preserve"> incorporates portions of the earlier “Rule of the Master” in his own work.</w:t>
      </w:r>
    </w:p>
    <w:p w:rsidR="00C823C4" w:rsidRDefault="00C823C4" w:rsidP="00C823C4">
      <w:r>
        <w:t>Until the end of his life in 547, Benedict guided the monks of the holy mountain. His twin sister, Scholastica, also entered into religious life and founded her own convent that followed the Rule.</w:t>
      </w:r>
    </w:p>
    <w:p w:rsidR="00C823C4" w:rsidRDefault="00C823C4" w:rsidP="00AC11AE">
      <w:r>
        <w:t xml:space="preserve">Gregory records numerous stories </w:t>
      </w:r>
      <w:r w:rsidR="00AC11AE">
        <w:t xml:space="preserve">of miraculous happenings </w:t>
      </w:r>
      <w:r>
        <w:t>that demonstrate Benedict’s wisdom and prophetic insight. Many of these stories involve the discovery of some sin committed by a monk with the subsequent confrontation and eventual repentance and restoration of the sinner.</w:t>
      </w:r>
      <w:r w:rsidR="00AC11AE">
        <w:t xml:space="preserve">  </w:t>
      </w:r>
      <w:r>
        <w:t xml:space="preserve">Once two of his monks were sent on an errand in the town and ate a meal in the modest home of some generous townspeople, despite strict instruction </w:t>
      </w:r>
      <w:r>
        <w:lastRenderedPageBreak/>
        <w:t>not to do so. Upon their return to the monastery, Benedict exposed their disobedience quite precisely and the two brothers</w:t>
      </w:r>
      <w:r w:rsidR="00AC11AE">
        <w:t>, humbled and chagrined, knelt</w:t>
      </w:r>
      <w:r>
        <w:t xml:space="preserve"> and confessed their disobedience. In another story of divine provision, the monastery’s bread began to run short and the monks started to grumble. Benedict reproved them and</w:t>
      </w:r>
      <w:r w:rsidR="00AC11AE">
        <w:t>,</w:t>
      </w:r>
      <w:r>
        <w:t xml:space="preserve"> the next day</w:t>
      </w:r>
      <w:r w:rsidR="00AC11AE">
        <w:t>,</w:t>
      </w:r>
      <w:r>
        <w:t xml:space="preserve"> two hundred measures of flour appeared on the monastery’s doorstep, thus illustrating the Christ-like character of the Abbot.</w:t>
      </w:r>
    </w:p>
    <w:p w:rsidR="00C823C4" w:rsidRDefault="00C823C4" w:rsidP="00C823C4">
      <w:pPr>
        <w:pStyle w:val="Heading3"/>
      </w:pPr>
      <w:bookmarkStart w:id="4" w:name="_Toc503780119"/>
      <w:r>
        <w:t>The Rule of St Benedict</w:t>
      </w:r>
      <w:bookmarkEnd w:id="4"/>
    </w:p>
    <w:p w:rsidR="00C823C4" w:rsidRDefault="00C823C4" w:rsidP="00C823C4">
      <w:r>
        <w:t xml:space="preserve">For those interested in committing themselves to lives of deeper prayer and community, the place to begin is The Rule of St. Benedict, often </w:t>
      </w:r>
      <w:r w:rsidR="000A4435">
        <w:t>called</w:t>
      </w:r>
      <w:r>
        <w:t xml:space="preserve"> simply The Rule. </w:t>
      </w:r>
      <w:r w:rsidR="000A4435">
        <w:t>The Rule remains</w:t>
      </w:r>
      <w:r>
        <w:t xml:space="preserve"> the fundamental guide of Christian monastic communities around the world. The Rule consists of seventy-three “chapters” that cover nearly every topic that one may consider </w:t>
      </w:r>
      <w:r w:rsidR="000A4435">
        <w:t>regarding</w:t>
      </w:r>
      <w:r>
        <w:t xml:space="preserve"> inter-personal relations</w:t>
      </w:r>
      <w:r w:rsidR="000A4435">
        <w:t xml:space="preserve"> and</w:t>
      </w:r>
      <w:r>
        <w:t xml:space="preserve"> spiritual discipline. Some chapters are a few paragraphs long. Other chapters consist of a couple </w:t>
      </w:r>
      <w:r w:rsidR="000A4435">
        <w:t xml:space="preserve">of </w:t>
      </w:r>
      <w:r>
        <w:t xml:space="preserve">sentences. </w:t>
      </w:r>
    </w:p>
    <w:p w:rsidR="00C823C4" w:rsidRDefault="00C823C4" w:rsidP="00C823C4">
      <w:r>
        <w:t>The Rule can be quickly read, but as an African bishop once described St. John’s Gospel, “It is shallow enough for children to wade, but deep enough for elephants to swim.” Though a first reading of Benedict’s Rule may seem harsh to modern readers, the true spirit of Benedict and of his Rule is that of a loving father who greatly desires the salvation of his charges.</w:t>
      </w:r>
    </w:p>
    <w:p w:rsidR="00C823C4" w:rsidRDefault="000A4435" w:rsidP="00C823C4">
      <w:r>
        <w:t xml:space="preserve">The </w:t>
      </w:r>
      <w:r w:rsidR="00C823C4">
        <w:t xml:space="preserve">wisdom of Benedict’s Rule </w:t>
      </w:r>
      <w:r>
        <w:t xml:space="preserve">gives non-heroic, </w:t>
      </w:r>
      <w:r w:rsidR="00C823C4">
        <w:t>specific</w:t>
      </w:r>
      <w:r>
        <w:t xml:space="preserve"> </w:t>
      </w:r>
      <w:r w:rsidR="00C823C4">
        <w:t>ins</w:t>
      </w:r>
      <w:r>
        <w:t xml:space="preserve">tructions for becoming Humble, </w:t>
      </w:r>
      <w:r w:rsidR="00C823C4">
        <w:t>the e</w:t>
      </w:r>
      <w:r w:rsidR="00BE3F55">
        <w:t xml:space="preserve">ssence of Christ-likeness. Because he is </w:t>
      </w:r>
      <w:r w:rsidR="00C823C4">
        <w:t>deeply humane and knows human nature, we also see a remarkable spirit of moderation and balance manifested. It is this balance of zeal and moderation that has established Benedict as the father to many generations of religious</w:t>
      </w:r>
      <w:r w:rsidR="00BE3F55">
        <w:t>.  He</w:t>
      </w:r>
      <w:r w:rsidR="00C823C4">
        <w:t xml:space="preserve"> continues to serve as the inspiration for those of us in the Anglican Communion Benedictines</w:t>
      </w:r>
      <w:r w:rsidR="00C823C4" w:rsidRPr="00461876">
        <w:t>.</w:t>
      </w:r>
      <w:r w:rsidR="0039327E">
        <w:t xml:space="preserve"> Questions that may be helpful guides to lead aspirants through The Rule are provided </w:t>
      </w:r>
      <w:r w:rsidR="00BE3F55">
        <w:t>in</w:t>
      </w:r>
      <w:r w:rsidR="0039327E">
        <w:t xml:space="preserve"> Appendix A.</w:t>
      </w:r>
    </w:p>
    <w:p w:rsidR="00C823C4" w:rsidRDefault="00C823C4" w:rsidP="00C823C4">
      <w:pPr>
        <w:pStyle w:val="Heading3"/>
      </w:pPr>
      <w:bookmarkStart w:id="5" w:name="_Toc503780120"/>
      <w:r>
        <w:t>Anglican Communion Benedictines</w:t>
      </w:r>
      <w:bookmarkEnd w:id="5"/>
    </w:p>
    <w:p w:rsidR="00C823C4" w:rsidRDefault="00EE6E54" w:rsidP="00C823C4">
      <w:r>
        <w:t>The Anglican Communion Benedictines</w:t>
      </w:r>
      <w:r w:rsidR="001D1641">
        <w:t xml:space="preserve"> are a dispersed Order of brothers and sisters. Living within the broader </w:t>
      </w:r>
      <w:r w:rsidR="00B80268">
        <w:t xml:space="preserve">secular </w:t>
      </w:r>
      <w:r w:rsidR="001D1641">
        <w:t xml:space="preserve">society, we practice our monasticism within our homes </w:t>
      </w:r>
      <w:r>
        <w:t xml:space="preserve">by </w:t>
      </w:r>
      <w:r w:rsidR="001D1641">
        <w:t>living daily a Rule of Life reflecting the charisms of prayer, spiritual formation, and stability. We strive to be living icons for the Chur</w:t>
      </w:r>
      <w:r w:rsidR="00077059">
        <w:t xml:space="preserve">ch, celebrating each day the Liturgy </w:t>
      </w:r>
      <w:r w:rsidR="00077059">
        <w:lastRenderedPageBreak/>
        <w:t>of the Hours and fulfilling the Lord’s precept to pray without ceasing.</w:t>
      </w:r>
      <w:r w:rsidR="00B80268">
        <w:t xml:space="preserve"> </w:t>
      </w:r>
      <w:r w:rsidR="00B80268" w:rsidRPr="00C238CC">
        <w:t>Our monastic vows are to obedience, stability and conversion.</w:t>
      </w:r>
      <w:r w:rsidR="00B80268">
        <w:t xml:space="preserve"> </w:t>
      </w:r>
    </w:p>
    <w:p w:rsidR="00C823C4" w:rsidRDefault="00C823C4" w:rsidP="00C823C4">
      <w:pPr>
        <w:pStyle w:val="Heading3"/>
      </w:pPr>
      <w:bookmarkStart w:id="6" w:name="_Toc503780121"/>
      <w:r>
        <w:t xml:space="preserve">ACB </w:t>
      </w:r>
      <w:r w:rsidRPr="00C238CC">
        <w:t>Cha</w:t>
      </w:r>
      <w:r w:rsidR="008845F9" w:rsidRPr="00C238CC">
        <w:t>ri</w:t>
      </w:r>
      <w:r w:rsidRPr="00C238CC">
        <w:t>sm</w:t>
      </w:r>
      <w:r>
        <w:t xml:space="preserve"> &amp; Faith Statements</w:t>
      </w:r>
      <w:bookmarkEnd w:id="6"/>
    </w:p>
    <w:p w:rsidR="00CA7CA4" w:rsidRDefault="00C823C4" w:rsidP="00C823C4">
      <w:pPr>
        <w:rPr>
          <w:bCs/>
        </w:rPr>
      </w:pPr>
      <w:r w:rsidRPr="00CE1ABD">
        <w:rPr>
          <w:bCs/>
        </w:rPr>
        <w:t>Our Charism (gift and mission from God) is prayer</w:t>
      </w:r>
      <w:r w:rsidR="004C2765">
        <w:rPr>
          <w:bCs/>
        </w:rPr>
        <w:t>,</w:t>
      </w:r>
      <w:r w:rsidRPr="00CE1ABD">
        <w:rPr>
          <w:bCs/>
        </w:rPr>
        <w:t xml:space="preserve"> spiritual fo</w:t>
      </w:r>
      <w:r w:rsidR="004C2765">
        <w:rPr>
          <w:bCs/>
        </w:rPr>
        <w:t>rmation of cruciform conversion, and stability.</w:t>
      </w:r>
      <w:r w:rsidRPr="00CE1ABD">
        <w:rPr>
          <w:bCs/>
        </w:rPr>
        <w:t xml:space="preserve">  </w:t>
      </w:r>
    </w:p>
    <w:p w:rsidR="00C823C4" w:rsidRDefault="006013C9" w:rsidP="00C823C4">
      <w:pPr>
        <w:rPr>
          <w:bCs/>
        </w:rPr>
      </w:pPr>
      <w:r>
        <w:rPr>
          <w:bCs/>
        </w:rPr>
        <w:t xml:space="preserve">Our ministry of prayer includes </w:t>
      </w:r>
      <w:r w:rsidR="00C823C4" w:rsidRPr="00CE1ABD">
        <w:rPr>
          <w:bCs/>
        </w:rPr>
        <w:t xml:space="preserve">the holy prayers of the </w:t>
      </w:r>
      <w:r w:rsidR="00C823C4">
        <w:rPr>
          <w:bCs/>
        </w:rPr>
        <w:t xml:space="preserve">Divine Office, also called the </w:t>
      </w:r>
      <w:r w:rsidR="00C823C4" w:rsidRPr="00CE1ABD">
        <w:rPr>
          <w:bCs/>
        </w:rPr>
        <w:t>Divine Hours</w:t>
      </w:r>
      <w:r w:rsidR="00C823C4">
        <w:rPr>
          <w:bCs/>
        </w:rPr>
        <w:t xml:space="preserve"> or the Liturgy of the Hours</w:t>
      </w:r>
      <w:r w:rsidR="00C823C4" w:rsidRPr="00CE1ABD">
        <w:rPr>
          <w:bCs/>
        </w:rPr>
        <w:t xml:space="preserve">. </w:t>
      </w:r>
      <w:r w:rsidR="00CA7CA4" w:rsidRPr="00CA7CA4">
        <w:rPr>
          <w:bCs/>
          <w:i/>
        </w:rPr>
        <w:t xml:space="preserve">From ancient times the Church has had the custom of celebrating each day the Liturgy of the Hours. In this </w:t>
      </w:r>
      <w:r w:rsidR="00077059" w:rsidRPr="00CA7CA4">
        <w:rPr>
          <w:bCs/>
          <w:i/>
        </w:rPr>
        <w:t>way,</w:t>
      </w:r>
      <w:r w:rsidR="00CA7CA4" w:rsidRPr="00CA7CA4">
        <w:rPr>
          <w:bCs/>
          <w:i/>
        </w:rPr>
        <w:t xml:space="preserve"> the Church fulfills the Lord’s precept to pray without ceasing, at once offering praise to God the Father and interceding for the salvation of the world.</w:t>
      </w:r>
      <w:r w:rsidR="00CA7CA4">
        <w:rPr>
          <w:bCs/>
        </w:rPr>
        <w:t xml:space="preserve"> </w:t>
      </w:r>
      <w:r w:rsidR="00C823C4" w:rsidRPr="00CE1ABD">
        <w:rPr>
          <w:bCs/>
        </w:rPr>
        <w:t>We pray for the special concern of the bishops of the Anglican Church of North America and for those who request pray</w:t>
      </w:r>
      <w:r>
        <w:rPr>
          <w:bCs/>
        </w:rPr>
        <w:t>er</w:t>
      </w:r>
      <w:r w:rsidR="00C823C4" w:rsidRPr="00CE1ABD">
        <w:rPr>
          <w:bCs/>
        </w:rPr>
        <w:t xml:space="preserve"> for themselves or others.</w:t>
      </w:r>
      <w:r w:rsidR="002351CA">
        <w:rPr>
          <w:bCs/>
        </w:rPr>
        <w:t xml:space="preserve"> </w:t>
      </w:r>
    </w:p>
    <w:p w:rsidR="00CA7CA4" w:rsidRDefault="00CA7CA4" w:rsidP="00C823C4">
      <w:pPr>
        <w:rPr>
          <w:bCs/>
        </w:rPr>
      </w:pPr>
      <w:r>
        <w:rPr>
          <w:bCs/>
        </w:rPr>
        <w:t xml:space="preserve">Spiritual formation is a constant and continual process of the Holy Spirit shaping us into the likeness of Christ. </w:t>
      </w:r>
      <w:r w:rsidR="00B80268">
        <w:rPr>
          <w:bCs/>
        </w:rPr>
        <w:t xml:space="preserve">This is </w:t>
      </w:r>
      <w:r w:rsidR="000F527E">
        <w:rPr>
          <w:bCs/>
        </w:rPr>
        <w:t xml:space="preserve">cruciform </w:t>
      </w:r>
      <w:r w:rsidR="00B80268">
        <w:rPr>
          <w:bCs/>
        </w:rPr>
        <w:t xml:space="preserve">conversion. </w:t>
      </w:r>
      <w:r w:rsidR="006013C9">
        <w:rPr>
          <w:bCs/>
        </w:rPr>
        <w:t>In</w:t>
      </w:r>
      <w:r w:rsidR="00B80268">
        <w:rPr>
          <w:bCs/>
        </w:rPr>
        <w:t xml:space="preserve"> </w:t>
      </w:r>
      <w:r>
        <w:rPr>
          <w:bCs/>
        </w:rPr>
        <w:t>Benedictine Spirituality</w:t>
      </w:r>
      <w:r w:rsidR="006013C9">
        <w:rPr>
          <w:bCs/>
        </w:rPr>
        <w:t>, this</w:t>
      </w:r>
      <w:r>
        <w:rPr>
          <w:bCs/>
        </w:rPr>
        <w:t xml:space="preserve"> is an intentionally structured way to be submissively transformed (</w:t>
      </w:r>
      <w:proofErr w:type="spellStart"/>
      <w:r w:rsidR="004C2765" w:rsidRPr="004C2765">
        <w:rPr>
          <w:bCs/>
          <w:i/>
        </w:rPr>
        <w:t>metamorpho</w:t>
      </w:r>
      <w:proofErr w:type="spellEnd"/>
      <w:r w:rsidR="004C2765">
        <w:rPr>
          <w:bCs/>
        </w:rPr>
        <w:t xml:space="preserve">) for the glory of God and the sake of others. Brothers and Sisters grow throughout their lives. Movement from novice toward solemn vows is simply evidence of deeper desire to be as Christ. There is no attempt to increase our value or status before God or man. Our conversion is perpetually occurring and ever changing us into vessels of God’s love for others, for His glory alone.  </w:t>
      </w:r>
    </w:p>
    <w:p w:rsidR="000F527E" w:rsidRDefault="004C2765" w:rsidP="00C823C4">
      <w:pPr>
        <w:rPr>
          <w:bCs/>
        </w:rPr>
      </w:pPr>
      <w:r>
        <w:rPr>
          <w:bCs/>
        </w:rPr>
        <w:t xml:space="preserve">In our transitory culture, we devote ourselves to stability. Stability </w:t>
      </w:r>
      <w:r w:rsidR="000F527E">
        <w:rPr>
          <w:bCs/>
        </w:rPr>
        <w:t xml:space="preserve">is </w:t>
      </w:r>
      <w:r>
        <w:rPr>
          <w:bCs/>
        </w:rPr>
        <w:t>produced through</w:t>
      </w:r>
      <w:r w:rsidR="000F527E">
        <w:rPr>
          <w:bCs/>
        </w:rPr>
        <w:t xml:space="preserve"> God’s grace to grow our faith.  It is exercised </w:t>
      </w:r>
      <w:r>
        <w:rPr>
          <w:bCs/>
        </w:rPr>
        <w:t xml:space="preserve">in our homes </w:t>
      </w:r>
      <w:r w:rsidR="000F527E">
        <w:rPr>
          <w:bCs/>
        </w:rPr>
        <w:t>by</w:t>
      </w:r>
      <w:r>
        <w:rPr>
          <w:bCs/>
        </w:rPr>
        <w:t xml:space="preserve"> our c</w:t>
      </w:r>
      <w:r w:rsidR="000F527E">
        <w:rPr>
          <w:bCs/>
        </w:rPr>
        <w:t>ommitment to care for our families</w:t>
      </w:r>
      <w:r>
        <w:rPr>
          <w:bCs/>
        </w:rPr>
        <w:t xml:space="preserve">, in our parish communities where we </w:t>
      </w:r>
      <w:r w:rsidR="000F527E">
        <w:rPr>
          <w:bCs/>
        </w:rPr>
        <w:t>bless the local Church</w:t>
      </w:r>
      <w:r w:rsidR="00C021F3">
        <w:rPr>
          <w:bCs/>
        </w:rPr>
        <w:t xml:space="preserve"> with prayer and service, and with</w:t>
      </w:r>
      <w:r w:rsidR="000F527E">
        <w:rPr>
          <w:bCs/>
        </w:rPr>
        <w:t>in</w:t>
      </w:r>
      <w:r w:rsidR="00C021F3">
        <w:rPr>
          <w:bCs/>
        </w:rPr>
        <w:t xml:space="preserve"> our Order</w:t>
      </w:r>
      <w:r w:rsidR="000F527E">
        <w:rPr>
          <w:bCs/>
        </w:rPr>
        <w:t xml:space="preserve"> as</w:t>
      </w:r>
      <w:r w:rsidR="00C021F3">
        <w:rPr>
          <w:bCs/>
        </w:rPr>
        <w:t xml:space="preserve"> </w:t>
      </w:r>
      <w:r w:rsidR="000F527E">
        <w:rPr>
          <w:bCs/>
        </w:rPr>
        <w:t>we grow</w:t>
      </w:r>
      <w:r w:rsidR="00C021F3">
        <w:rPr>
          <w:bCs/>
        </w:rPr>
        <w:t xml:space="preserve"> </w:t>
      </w:r>
      <w:r w:rsidR="000F527E">
        <w:rPr>
          <w:bCs/>
        </w:rPr>
        <w:t>in</w:t>
      </w:r>
      <w:r w:rsidR="00C021F3">
        <w:rPr>
          <w:bCs/>
        </w:rPr>
        <w:t xml:space="preserve"> commitment </w:t>
      </w:r>
      <w:r w:rsidR="000F527E">
        <w:rPr>
          <w:bCs/>
        </w:rPr>
        <w:t>from postulant to solemn vowed. Stability is essential to healthy community.</w:t>
      </w:r>
    </w:p>
    <w:p w:rsidR="004C2765" w:rsidRDefault="00C021F3" w:rsidP="00C823C4">
      <w:pPr>
        <w:rPr>
          <w:bCs/>
        </w:rPr>
      </w:pPr>
      <w:r>
        <w:rPr>
          <w:bCs/>
        </w:rPr>
        <w:t xml:space="preserve">The initial </w:t>
      </w:r>
      <w:r w:rsidR="00405A64">
        <w:rPr>
          <w:bCs/>
        </w:rPr>
        <w:t>steps along the Benedictine path (e.g. postulant, novice, and juniorate) are intended to introduce the practices and charisms of Benedictine Spirituality. Th</w:t>
      </w:r>
      <w:r w:rsidR="000F527E">
        <w:rPr>
          <w:bCs/>
        </w:rPr>
        <w:t>es</w:t>
      </w:r>
      <w:r w:rsidR="00405A64">
        <w:rPr>
          <w:bCs/>
        </w:rPr>
        <w:t xml:space="preserve">e </w:t>
      </w:r>
      <w:r w:rsidR="000F527E">
        <w:rPr>
          <w:bCs/>
        </w:rPr>
        <w:t xml:space="preserve">steps </w:t>
      </w:r>
      <w:r w:rsidR="00405A64">
        <w:rPr>
          <w:bCs/>
        </w:rPr>
        <w:t>are opportunities to “try it on” and develop habits of prayer, study, and service. As a solemn vowed Brother or Sister, one is committing to a lifetime devoted to God through these manners of grace.</w:t>
      </w:r>
    </w:p>
    <w:p w:rsidR="004C2765" w:rsidRPr="00CE1ABD" w:rsidRDefault="004C2765" w:rsidP="00C823C4"/>
    <w:p w:rsidR="00C823C4" w:rsidRDefault="00C823C4" w:rsidP="00C823C4">
      <w:pPr>
        <w:pStyle w:val="Heading3"/>
      </w:pPr>
      <w:bookmarkStart w:id="7" w:name="_Toc503780122"/>
      <w:r>
        <w:t>ACB Leadership &amp; Priories</w:t>
      </w:r>
      <w:bookmarkEnd w:id="7"/>
    </w:p>
    <w:p w:rsidR="00DF2E1E" w:rsidRDefault="00077059" w:rsidP="00C823C4">
      <w:r>
        <w:t xml:space="preserve">The Anglican Communion Benedictines are led by an abbot who serves </w:t>
      </w:r>
      <w:r w:rsidR="00DC2BD9">
        <w:t xml:space="preserve">with compassion for the all members “like a prudent physician” to show care for the flock entrusted to his care. The abbot guides the Order with advice from mature </w:t>
      </w:r>
      <w:r w:rsidR="00C31673">
        <w:t xml:space="preserve">members </w:t>
      </w:r>
      <w:r w:rsidR="004B696B">
        <w:t>who</w:t>
      </w:r>
      <w:r w:rsidR="00C31673">
        <w:t xml:space="preserve"> he safely trusts to share his burden. The abbot appoints deans and priors who are trusted to serve as extensions of himself</w:t>
      </w:r>
      <w:r w:rsidR="00DF2E1E">
        <w:t xml:space="preserve">. </w:t>
      </w:r>
      <w:r w:rsidR="00DF2E1E" w:rsidRPr="00DF2E1E">
        <w:t xml:space="preserve"> </w:t>
      </w:r>
      <w:r w:rsidR="00DF2E1E">
        <w:t xml:space="preserve">Deans and priors are merely extensions of the abbot as branches of the vine. They </w:t>
      </w:r>
      <w:r w:rsidR="004B696B">
        <w:t xml:space="preserve">are </w:t>
      </w:r>
      <w:r w:rsidR="00C31673">
        <w:t>not a</w:t>
      </w:r>
      <w:r w:rsidR="00DF2E1E">
        <w:t>utonomous or separate entities.</w:t>
      </w:r>
    </w:p>
    <w:p w:rsidR="00DF2E1E" w:rsidRDefault="00C31673" w:rsidP="00C823C4">
      <w:r>
        <w:t>Deans are entrusted with specific duties directed at building up the community (e.g. Dean of Monastic Formation, who develops and administers the formal process of spiritual formation for new brothers and sisters). Deans may also act in th</w:t>
      </w:r>
      <w:r w:rsidR="00DF2E1E">
        <w:t>e capacity of priors if needed.</w:t>
      </w:r>
    </w:p>
    <w:p w:rsidR="00C823C4" w:rsidRDefault="00C31673" w:rsidP="00C823C4">
      <w:r>
        <w:t xml:space="preserve">Priors are entrusted to carry out the vision of the abbot and implement his guidance within their local areas. Priors are appointed by the abbot to </w:t>
      </w:r>
      <w:r w:rsidR="008F2050">
        <w:t>guide others within the Order and ensure compassionate care is extended to all.</w:t>
      </w:r>
    </w:p>
    <w:p w:rsidR="00C823C4" w:rsidRDefault="00C823C4" w:rsidP="00C823C4">
      <w:pPr>
        <w:pStyle w:val="Heading3"/>
      </w:pPr>
      <w:bookmarkStart w:id="8" w:name="_Toc503780123"/>
      <w:r>
        <w:t>ACB Formation Process</w:t>
      </w:r>
      <w:bookmarkEnd w:id="8"/>
    </w:p>
    <w:p w:rsidR="00CC1E33" w:rsidRPr="00CC1E33" w:rsidRDefault="00CC1E33" w:rsidP="00CC1E33"/>
    <w:p w:rsidR="00CC1E33" w:rsidRPr="008B612D" w:rsidRDefault="00CC1E33" w:rsidP="00AB7601">
      <w:r>
        <w:rPr>
          <w:bCs/>
        </w:rPr>
        <w:t xml:space="preserve">St. Benedict commends </w:t>
      </w:r>
      <w:r w:rsidR="00AB7601">
        <w:rPr>
          <w:bCs/>
        </w:rPr>
        <w:t xml:space="preserve">to </w:t>
      </w:r>
      <w:r>
        <w:rPr>
          <w:bCs/>
        </w:rPr>
        <w:t xml:space="preserve">the community that </w:t>
      </w:r>
      <w:r w:rsidRPr="008B612D">
        <w:t xml:space="preserve">entry of postulants into the </w:t>
      </w:r>
      <w:r>
        <w:t>community’s</w:t>
      </w:r>
      <w:r w:rsidRPr="008B612D">
        <w:t xml:space="preserve"> life should not be made too easy, but </w:t>
      </w:r>
      <w:r w:rsidR="00AB7601">
        <w:t xml:space="preserve">that </w:t>
      </w:r>
      <w:r w:rsidRPr="008B612D">
        <w:t xml:space="preserve">we should </w:t>
      </w:r>
      <w:r>
        <w:t>hear</w:t>
      </w:r>
      <w:r w:rsidRPr="008B612D">
        <w:t xml:space="preserve"> St. John’s precept to </w:t>
      </w:r>
      <w:r>
        <w:t>test</w:t>
      </w:r>
      <w:r w:rsidRPr="008B612D">
        <w:t xml:space="preserve"> the spirits to see if they are from God. </w:t>
      </w:r>
      <w:r w:rsidRPr="004A290C">
        <w:rPr>
          <w:sz w:val="20"/>
          <w:szCs w:val="20"/>
        </w:rPr>
        <w:t>(Chapter 58, The Rule of Benedict &amp; 1 John 4:1)</w:t>
      </w:r>
    </w:p>
    <w:p w:rsidR="00CC1E33" w:rsidRDefault="00CC1E33" w:rsidP="00AB7601">
      <w:r w:rsidRPr="008B612D">
        <w:t xml:space="preserve">Benedictines are not a centralized order. Rather, each community enjoys a considerable degree of autonomy, since it is the Abbot who interprets </w:t>
      </w:r>
      <w:r w:rsidRPr="004A290C">
        <w:rPr>
          <w:i/>
        </w:rPr>
        <w:t>The Rule</w:t>
      </w:r>
      <w:r w:rsidRPr="008B612D">
        <w:t xml:space="preserve"> for that particular community. </w:t>
      </w:r>
      <w:r>
        <w:t>Therefore</w:t>
      </w:r>
      <w:r w:rsidRPr="008B612D">
        <w:t xml:space="preserve">, a great deal of difference </w:t>
      </w:r>
      <w:r>
        <w:t xml:space="preserve">may be experienced </w:t>
      </w:r>
      <w:r w:rsidRPr="008B612D">
        <w:t>from one community to another.</w:t>
      </w:r>
      <w:r>
        <w:t xml:space="preserve"> </w:t>
      </w:r>
      <w:r w:rsidRPr="008B612D">
        <w:t>In his chapter on the procedure for receiving new members, the only qualification that Benedict stipulates in his Rule is that the person is a seeker, genuinely searching for God. It is this radical centeredness on Christ that is the starting point</w:t>
      </w:r>
      <w:r w:rsidR="00AB7601">
        <w:t xml:space="preserve"> for Benedictine life</w:t>
      </w:r>
      <w:r w:rsidRPr="008B612D">
        <w:t>. What</w:t>
      </w:r>
      <w:r>
        <w:t>ever is done must flow from that heart</w:t>
      </w:r>
      <w:r w:rsidRPr="008B612D">
        <w:t>.</w:t>
      </w:r>
      <w:r w:rsidR="00C130BB" w:rsidRPr="00C130BB">
        <w:t xml:space="preserve"> </w:t>
      </w:r>
      <w:r w:rsidR="00C130BB" w:rsidRPr="008B612D">
        <w:t>The whole of the Benedictine life is a process of conversion, being transformed more fully into the image of Christ.</w:t>
      </w:r>
    </w:p>
    <w:p w:rsidR="00CC1E33" w:rsidRPr="008B612D" w:rsidRDefault="00C130BB" w:rsidP="00B7364D">
      <w:r>
        <w:lastRenderedPageBreak/>
        <w:t>Our Order of</w:t>
      </w:r>
      <w:r w:rsidR="00CC1E33" w:rsidRPr="008B612D">
        <w:t xml:space="preserve"> Anglican Communion Benedictines, welcome</w:t>
      </w:r>
      <w:r>
        <w:t>s</w:t>
      </w:r>
      <w:r w:rsidR="00CC1E33" w:rsidRPr="008B612D">
        <w:t xml:space="preserve"> men and women 21 years of age and older</w:t>
      </w:r>
      <w:r w:rsidR="00CC1E33">
        <w:t>,</w:t>
      </w:r>
      <w:r w:rsidR="00CC1E33" w:rsidRPr="008B612D">
        <w:t xml:space="preserve"> who desire to seek God in this ancient way of discipleship. We are open to the possibility of non-Anglican Christian members who adhere to the faith passed down by the Apostles and uphold the authority of Holy Scripture. We believe in the sanctity of human life and that marriage can only be between one man and one woman. Candidates may be ordained (male) or lay (male or female) at the time of their entry. </w:t>
      </w:r>
      <w:r w:rsidRPr="008B612D">
        <w:t xml:space="preserve">Each </w:t>
      </w:r>
      <w:r>
        <w:t xml:space="preserve">request to join the Order </w:t>
      </w:r>
      <w:r w:rsidRPr="008B612D">
        <w:t>is evaluated on its own merits.</w:t>
      </w:r>
    </w:p>
    <w:p w:rsidR="00CC1E33" w:rsidRDefault="00CC1E33" w:rsidP="00E02C5F">
      <w:r w:rsidRPr="008B612D">
        <w:t>Newcomer</w:t>
      </w:r>
      <w:r>
        <w:t>s to our community are welcomed</w:t>
      </w:r>
      <w:r w:rsidRPr="008B612D">
        <w:t xml:space="preserve"> and their </w:t>
      </w:r>
      <w:r w:rsidRPr="00482D01">
        <w:t>vocation</w:t>
      </w:r>
      <w:r w:rsidR="00B7364D">
        <w:t> tested</w:t>
      </w:r>
      <w:r w:rsidRPr="008B612D">
        <w:t xml:space="preserve"> through a process known as </w:t>
      </w:r>
      <w:r w:rsidRPr="00482D01">
        <w:t>formation or spiritual direction</w:t>
      </w:r>
      <w:r w:rsidRPr="008B612D">
        <w:t xml:space="preserve">. The formation process occurs in stages known as </w:t>
      </w:r>
      <w:proofErr w:type="spellStart"/>
      <w:r w:rsidRPr="008B612D">
        <w:t>Aspirancy</w:t>
      </w:r>
      <w:proofErr w:type="spellEnd"/>
      <w:r w:rsidRPr="008B612D">
        <w:t>, Postulancy, Novitiate</w:t>
      </w:r>
      <w:r>
        <w:t>,</w:t>
      </w:r>
      <w:r w:rsidRPr="008B612D">
        <w:t xml:space="preserve"> and </w:t>
      </w:r>
      <w:r>
        <w:t>Juniorate (</w:t>
      </w:r>
      <w:r w:rsidRPr="008B612D">
        <w:t>Temporary Profession</w:t>
      </w:r>
      <w:r>
        <w:t>)</w:t>
      </w:r>
      <w:r w:rsidRPr="008B612D">
        <w:t>. These steps allow for the gradual incorporation into life as a Benedictine without rushing</w:t>
      </w:r>
      <w:r w:rsidR="00E02C5F">
        <w:t>. They allow respect for</w:t>
      </w:r>
      <w:r w:rsidRPr="008B612D">
        <w:t xml:space="preserve"> the candidate’s freedom </w:t>
      </w:r>
      <w:r w:rsidR="00E02C5F">
        <w:t>and</w:t>
      </w:r>
      <w:r w:rsidRPr="008B612D">
        <w:t xml:space="preserve"> the community’s discernment. </w:t>
      </w:r>
      <w:r>
        <w:t xml:space="preserve">Benedictine spirituality is a gradual formation that gently infuses learning and experience to produce wisdom. One should appreciate the journey much more than desiring some achievement. The contemplative heart yearns for the words of the Psalmist, “Be still and know that I am God.” </w:t>
      </w:r>
      <w:r>
        <w:rPr>
          <w:sz w:val="20"/>
          <w:szCs w:val="20"/>
        </w:rPr>
        <w:t>(Psalm 46</w:t>
      </w:r>
      <w:r w:rsidRPr="004A290C">
        <w:rPr>
          <w:sz w:val="20"/>
          <w:szCs w:val="20"/>
        </w:rPr>
        <w:t>:10)</w:t>
      </w:r>
    </w:p>
    <w:p w:rsidR="006241E2" w:rsidRDefault="00CC1E33" w:rsidP="00E96AB9">
      <w:pPr>
        <w:spacing w:after="200" w:line="312" w:lineRule="auto"/>
        <w:jc w:val="left"/>
      </w:pPr>
      <w:r w:rsidRPr="00B24679">
        <w:t xml:space="preserve">With the approval of the Abbot, aspirants are referred to a professed </w:t>
      </w:r>
      <w:r w:rsidR="00C130BB">
        <w:t xml:space="preserve">(solemnly vowed) </w:t>
      </w:r>
      <w:r w:rsidRPr="00B24679">
        <w:t xml:space="preserve">Benedictine who serves as </w:t>
      </w:r>
      <w:r w:rsidR="008F2050">
        <w:t>Novice Master</w:t>
      </w:r>
      <w:r w:rsidRPr="00B24679">
        <w:t xml:space="preserve">. </w:t>
      </w:r>
      <w:r w:rsidR="008845F9">
        <w:t xml:space="preserve">The </w:t>
      </w:r>
      <w:r w:rsidR="008F2050">
        <w:t>Novice Master (Matron)</w:t>
      </w:r>
      <w:r w:rsidR="008845F9">
        <w:t xml:space="preserve"> </w:t>
      </w:r>
      <w:r w:rsidR="008F2050">
        <w:t>guides</w:t>
      </w:r>
      <w:r w:rsidR="00E02C5F">
        <w:t xml:space="preserve"> the early formation of Brothers and S</w:t>
      </w:r>
      <w:r w:rsidRPr="00B24679">
        <w:t>isters</w:t>
      </w:r>
      <w:r w:rsidR="006241E2">
        <w:t xml:space="preserve">. </w:t>
      </w:r>
      <w:r w:rsidR="008F2050">
        <w:t>The Novice Master presents Brothers (the Novice Matron presents Sisters) to the Abbot as candidates for final Solemn Vows, after they are fully prepared for a perpetual life of Benedictine Spirituality.</w:t>
      </w:r>
    </w:p>
    <w:p w:rsidR="00CF5F4F" w:rsidRDefault="00CC1E33" w:rsidP="00E96AB9">
      <w:pPr>
        <w:spacing w:after="200" w:line="312" w:lineRule="auto"/>
        <w:jc w:val="left"/>
        <w:rPr>
          <w:rStyle w:val="Emphasis"/>
        </w:rPr>
      </w:pPr>
      <w:r w:rsidRPr="00B24679">
        <w:t xml:space="preserve">The </w:t>
      </w:r>
      <w:r w:rsidR="008F2050">
        <w:t>Novice Master and Matron</w:t>
      </w:r>
      <w:r w:rsidRPr="00B24679">
        <w:t xml:space="preserve"> </w:t>
      </w:r>
      <w:r w:rsidR="008845F9">
        <w:t>develop</w:t>
      </w:r>
      <w:r w:rsidR="008F2050">
        <w:t>s</w:t>
      </w:r>
      <w:r w:rsidR="008845F9">
        <w:t xml:space="preserve"> and publishes</w:t>
      </w:r>
      <w:r w:rsidR="006241E2">
        <w:t xml:space="preserve"> guidance</w:t>
      </w:r>
      <w:r w:rsidRPr="00B24679">
        <w:t xml:space="preserve"> </w:t>
      </w:r>
      <w:r w:rsidR="006241E2">
        <w:t xml:space="preserve">concerning </w:t>
      </w:r>
      <w:r w:rsidRPr="00B24679">
        <w:t xml:space="preserve">study and accountability for spiritual </w:t>
      </w:r>
      <w:r w:rsidR="006241E2">
        <w:t xml:space="preserve">formation </w:t>
      </w:r>
      <w:r w:rsidRPr="00B24679">
        <w:t>and growth</w:t>
      </w:r>
      <w:r w:rsidR="008845F9">
        <w:t xml:space="preserve"> for the Order</w:t>
      </w:r>
      <w:r w:rsidRPr="00B24679">
        <w:t xml:space="preserve">. </w:t>
      </w:r>
      <w:r w:rsidR="006241E2">
        <w:t>Common tenets of Benedictine Spirituality are necessary for the unity of our community, but those tenets may be adapted to the l</w:t>
      </w:r>
      <w:r w:rsidR="00E02C5F">
        <w:t xml:space="preserve">ocal necessities of each house </w:t>
      </w:r>
      <w:r w:rsidR="006241E2">
        <w:t xml:space="preserve">after the approval of the Abbot. </w:t>
      </w:r>
      <w:r w:rsidR="008845F9">
        <w:t xml:space="preserve">The </w:t>
      </w:r>
      <w:r w:rsidR="008F2050">
        <w:t>Novice Master (Matron)</w:t>
      </w:r>
      <w:r w:rsidRPr="00B24679">
        <w:t xml:space="preserve"> is a resource for questions and clarification.</w:t>
      </w:r>
    </w:p>
    <w:p w:rsidR="001F11B8" w:rsidRPr="001F11B8" w:rsidRDefault="001F11B8" w:rsidP="00CF5F4F">
      <w:pPr>
        <w:pStyle w:val="Heading1"/>
        <w:rPr>
          <w:rStyle w:val="Emphasis"/>
          <w:rFonts w:eastAsiaTheme="minorHAnsi" w:cstheme="minorBidi"/>
          <w:b w:val="0"/>
          <w:caps w:val="0"/>
          <w:szCs w:val="24"/>
        </w:rPr>
      </w:pPr>
      <w:bookmarkStart w:id="9" w:name="_Toc503780124"/>
      <w:r w:rsidRPr="001F11B8">
        <w:rPr>
          <w:rStyle w:val="Emphasis"/>
        </w:rPr>
        <w:t xml:space="preserve">The </w:t>
      </w:r>
      <w:r w:rsidRPr="00533F87">
        <w:rPr>
          <w:rStyle w:val="Emphasis"/>
        </w:rPr>
        <w:t>Aspirant</w:t>
      </w:r>
      <w:bookmarkEnd w:id="9"/>
    </w:p>
    <w:p w:rsidR="00C36963" w:rsidRDefault="004A1B0D" w:rsidP="00461876">
      <w:pPr>
        <w:spacing w:line="240" w:lineRule="auto"/>
        <w:ind w:firstLine="0"/>
        <w:rPr>
          <w:rFonts w:cs="Times New Roman"/>
          <w:sz w:val="28"/>
          <w:szCs w:val="28"/>
        </w:rPr>
      </w:pPr>
      <w:r>
        <w:rPr>
          <w:rFonts w:cs="Times New Roman"/>
          <w:i/>
          <w:sz w:val="28"/>
          <w:szCs w:val="28"/>
        </w:rPr>
        <w:t>Seeking</w:t>
      </w:r>
      <w:r w:rsidR="001F11B8" w:rsidRPr="001F11B8">
        <w:rPr>
          <w:rFonts w:cs="Times New Roman"/>
          <w:i/>
          <w:sz w:val="28"/>
          <w:szCs w:val="28"/>
        </w:rPr>
        <w:t xml:space="preserve"> </w:t>
      </w:r>
      <w:r>
        <w:rPr>
          <w:rFonts w:cs="Times New Roman"/>
          <w:i/>
          <w:sz w:val="28"/>
          <w:szCs w:val="28"/>
        </w:rPr>
        <w:t xml:space="preserve">deliberate relationship with </w:t>
      </w:r>
      <w:r w:rsidR="001F11B8" w:rsidRPr="001F11B8">
        <w:rPr>
          <w:rFonts w:cs="Times New Roman"/>
          <w:i/>
          <w:sz w:val="28"/>
          <w:szCs w:val="28"/>
        </w:rPr>
        <w:t xml:space="preserve">God </w:t>
      </w:r>
    </w:p>
    <w:p w:rsidR="0068214E" w:rsidRDefault="0068214E" w:rsidP="00461876">
      <w:pPr>
        <w:spacing w:line="240" w:lineRule="auto"/>
        <w:ind w:firstLine="0"/>
        <w:rPr>
          <w:rFonts w:cs="Times New Roman"/>
          <w:sz w:val="28"/>
          <w:szCs w:val="28"/>
        </w:rPr>
      </w:pPr>
    </w:p>
    <w:p w:rsidR="0068214E" w:rsidRPr="0068214E" w:rsidRDefault="00494158" w:rsidP="0068214E">
      <w:pPr>
        <w:rPr>
          <w:rFonts w:cs="Times New Roman"/>
        </w:rPr>
      </w:pPr>
      <w:r>
        <w:rPr>
          <w:rFonts w:cs="Times New Roman"/>
        </w:rPr>
        <w:t>Thos</w:t>
      </w:r>
      <w:r w:rsidR="005E75B7">
        <w:rPr>
          <w:rFonts w:cs="Times New Roman"/>
        </w:rPr>
        <w:t>e</w:t>
      </w:r>
      <w:r w:rsidR="00AA18FA">
        <w:rPr>
          <w:rFonts w:cs="Times New Roman"/>
        </w:rPr>
        <w:t xml:space="preserve"> who seek to be an A</w:t>
      </w:r>
      <w:r>
        <w:rPr>
          <w:rFonts w:cs="Times New Roman"/>
        </w:rPr>
        <w:t>spirant undergo a period</w:t>
      </w:r>
      <w:r w:rsidR="0068214E" w:rsidRPr="0068214E">
        <w:rPr>
          <w:rFonts w:cs="Times New Roman"/>
        </w:rPr>
        <w:t xml:space="preserve"> of </w:t>
      </w:r>
      <w:r>
        <w:rPr>
          <w:rFonts w:cs="Times New Roman"/>
        </w:rPr>
        <w:t xml:space="preserve">exploration typically lasting </w:t>
      </w:r>
      <w:r w:rsidR="004A07FF">
        <w:rPr>
          <w:rFonts w:cs="Times New Roman"/>
        </w:rPr>
        <w:t>1</w:t>
      </w:r>
      <w:r w:rsidR="00E00A7E">
        <w:rPr>
          <w:rFonts w:cs="Times New Roman"/>
        </w:rPr>
        <w:t>-3</w:t>
      </w:r>
      <w:r w:rsidR="00AA18FA">
        <w:rPr>
          <w:rFonts w:cs="Times New Roman"/>
        </w:rPr>
        <w:t xml:space="preserve"> months. The A</w:t>
      </w:r>
      <w:r>
        <w:rPr>
          <w:rFonts w:cs="Times New Roman"/>
        </w:rPr>
        <w:t xml:space="preserve">spirant, who is at least 21 years of age, </w:t>
      </w:r>
      <w:r w:rsidR="0068214E" w:rsidRPr="0068214E">
        <w:rPr>
          <w:rFonts w:cs="Times New Roman"/>
        </w:rPr>
        <w:t xml:space="preserve">and the </w:t>
      </w:r>
      <w:r>
        <w:rPr>
          <w:rFonts w:cs="Times New Roman"/>
        </w:rPr>
        <w:t>Order</w:t>
      </w:r>
      <w:r w:rsidR="0068214E" w:rsidRPr="0068214E">
        <w:rPr>
          <w:rFonts w:cs="Times New Roman"/>
        </w:rPr>
        <w:t xml:space="preserve"> come to know </w:t>
      </w:r>
      <w:r w:rsidR="0068214E" w:rsidRPr="0068214E">
        <w:rPr>
          <w:rFonts w:cs="Times New Roman"/>
        </w:rPr>
        <w:lastRenderedPageBreak/>
        <w:t xml:space="preserve">each other and together </w:t>
      </w:r>
      <w:r w:rsidR="00536CA6">
        <w:rPr>
          <w:rFonts w:cs="Times New Roman"/>
        </w:rPr>
        <w:t xml:space="preserve">begin to </w:t>
      </w:r>
      <w:r w:rsidR="00AA18FA">
        <w:rPr>
          <w:rFonts w:cs="Times New Roman"/>
        </w:rPr>
        <w:t>discern the A</w:t>
      </w:r>
      <w:r w:rsidR="0068214E" w:rsidRPr="0068214E">
        <w:rPr>
          <w:rFonts w:cs="Times New Roman"/>
        </w:rPr>
        <w:t xml:space="preserve">spirant’s call to the </w:t>
      </w:r>
      <w:r>
        <w:rPr>
          <w:rFonts w:cs="Times New Roman"/>
        </w:rPr>
        <w:t>Benedictine way of life.</w:t>
      </w:r>
      <w:r w:rsidR="00AA18FA">
        <w:rPr>
          <w:rFonts w:cs="Times New Roman"/>
        </w:rPr>
        <w:t xml:space="preserve"> An A</w:t>
      </w:r>
      <w:r w:rsidR="00C823C4">
        <w:rPr>
          <w:rFonts w:cs="Times New Roman"/>
        </w:rPr>
        <w:t xml:space="preserve">spirant is requested to complete a personal spiritual biography of one to four pages and obtain a letter of recommendation from </w:t>
      </w:r>
      <w:r w:rsidR="00AA18FA">
        <w:rPr>
          <w:rFonts w:cs="Times New Roman"/>
        </w:rPr>
        <w:t>their</w:t>
      </w:r>
      <w:r w:rsidR="00C823C4">
        <w:rPr>
          <w:rFonts w:cs="Times New Roman"/>
        </w:rPr>
        <w:t xml:space="preserve"> priest (or bishop for priests and deacons). </w:t>
      </w:r>
      <w:r w:rsidR="00207A2C">
        <w:rPr>
          <w:rFonts w:cs="Times New Roman"/>
        </w:rPr>
        <w:t>These</w:t>
      </w:r>
      <w:r w:rsidR="00C823C4">
        <w:rPr>
          <w:rFonts w:cs="Times New Roman"/>
        </w:rPr>
        <w:t xml:space="preserve"> documents </w:t>
      </w:r>
      <w:r w:rsidR="00207A2C">
        <w:rPr>
          <w:rFonts w:cs="Times New Roman"/>
        </w:rPr>
        <w:t xml:space="preserve">are submitted </w:t>
      </w:r>
      <w:r w:rsidR="00C823C4">
        <w:rPr>
          <w:rFonts w:cs="Times New Roman"/>
        </w:rPr>
        <w:t>to the Abbot.</w:t>
      </w:r>
    </w:p>
    <w:p w:rsidR="00C36963" w:rsidRPr="001F11B8" w:rsidRDefault="00282D4C" w:rsidP="00461876">
      <w:pPr>
        <w:pStyle w:val="Heading2"/>
      </w:pPr>
      <w:bookmarkStart w:id="10" w:name="_Toc503780125"/>
      <w:r>
        <w:t>Objectives</w:t>
      </w:r>
      <w:bookmarkEnd w:id="10"/>
    </w:p>
    <w:p w:rsidR="00F25628" w:rsidRPr="00424D77" w:rsidRDefault="00F25628" w:rsidP="00646B2F">
      <w:pPr>
        <w:pStyle w:val="ListBullet"/>
      </w:pPr>
      <w:r w:rsidRPr="00424D77">
        <w:t xml:space="preserve">Recognize </w:t>
      </w:r>
      <w:r w:rsidR="00850861" w:rsidRPr="00424D77">
        <w:t xml:space="preserve">who </w:t>
      </w:r>
      <w:r w:rsidRPr="00424D77">
        <w:t xml:space="preserve">Saint Benedict of </w:t>
      </w:r>
      <w:proofErr w:type="spellStart"/>
      <w:r w:rsidRPr="00424D77">
        <w:t>Nursia</w:t>
      </w:r>
      <w:proofErr w:type="spellEnd"/>
      <w:r w:rsidR="00850861" w:rsidRPr="00424D77">
        <w:t xml:space="preserve"> was</w:t>
      </w:r>
    </w:p>
    <w:p w:rsidR="00F25628" w:rsidRPr="00424D77" w:rsidRDefault="00850861" w:rsidP="00646B2F">
      <w:pPr>
        <w:pStyle w:val="ListBullet"/>
      </w:pPr>
      <w:r w:rsidRPr="00424D77">
        <w:t>Indicate</w:t>
      </w:r>
      <w:r w:rsidR="00F25628" w:rsidRPr="00424D77">
        <w:t xml:space="preserve"> what the Rule of </w:t>
      </w:r>
      <w:r w:rsidR="001F351E" w:rsidRPr="00424D77">
        <w:t>St. Benedict</w:t>
      </w:r>
      <w:r w:rsidR="00F25628" w:rsidRPr="00424D77">
        <w:t xml:space="preserve"> is</w:t>
      </w:r>
    </w:p>
    <w:p w:rsidR="00F25628" w:rsidRPr="00424D77" w:rsidRDefault="00850861" w:rsidP="00646B2F">
      <w:pPr>
        <w:pStyle w:val="ListBullet"/>
      </w:pPr>
      <w:r w:rsidRPr="00424D77">
        <w:t>Define Monasticism</w:t>
      </w:r>
    </w:p>
    <w:p w:rsidR="00F25628" w:rsidRPr="00424D77" w:rsidRDefault="00850861" w:rsidP="00646B2F">
      <w:pPr>
        <w:pStyle w:val="ListBullet"/>
      </w:pPr>
      <w:r w:rsidRPr="00424D77">
        <w:t>Explain who the Anglican Communion Benedictines (ACB) are</w:t>
      </w:r>
    </w:p>
    <w:p w:rsidR="00F25628" w:rsidRPr="00424D77" w:rsidRDefault="00850861" w:rsidP="00646B2F">
      <w:pPr>
        <w:pStyle w:val="ListBullet"/>
      </w:pPr>
      <w:r w:rsidRPr="00424D77">
        <w:t xml:space="preserve">Discuss </w:t>
      </w:r>
      <w:r w:rsidR="00F25628" w:rsidRPr="00424D77">
        <w:t>ACB Charism &amp; Faith Statements</w:t>
      </w:r>
    </w:p>
    <w:p w:rsidR="00F25628" w:rsidRPr="00424D77" w:rsidRDefault="00F25628" w:rsidP="00646B2F">
      <w:pPr>
        <w:pStyle w:val="ListBullet"/>
      </w:pPr>
      <w:r w:rsidRPr="00424D77">
        <w:t>Identify ACB Leadership &amp; Priories</w:t>
      </w:r>
    </w:p>
    <w:p w:rsidR="005C31DE" w:rsidRDefault="00F25628" w:rsidP="00C5177A">
      <w:pPr>
        <w:pStyle w:val="ListBullet"/>
      </w:pPr>
      <w:r w:rsidRPr="00424D77">
        <w:t>Understand the ACB formation process</w:t>
      </w:r>
    </w:p>
    <w:p w:rsidR="00C5177A" w:rsidRDefault="00C5177A" w:rsidP="00C5177A">
      <w:pPr>
        <w:pStyle w:val="Heading2"/>
      </w:pPr>
      <w:r>
        <w:t>Questions for reflection</w:t>
      </w:r>
    </w:p>
    <w:p w:rsidR="005C31DE" w:rsidRDefault="00FF04E1" w:rsidP="005C31DE">
      <w:pPr>
        <w:pStyle w:val="ListBullet"/>
        <w:numPr>
          <w:ilvl w:val="0"/>
          <w:numId w:val="0"/>
        </w:numPr>
        <w:ind w:left="360"/>
      </w:pPr>
      <w:r>
        <w:t>Do you have any questions about Anglican Communion Benedictines?</w:t>
      </w:r>
    </w:p>
    <w:p w:rsidR="00FF04E1" w:rsidRDefault="00FF04E1" w:rsidP="005C31DE">
      <w:pPr>
        <w:pStyle w:val="ListBullet"/>
        <w:numPr>
          <w:ilvl w:val="0"/>
          <w:numId w:val="0"/>
        </w:numPr>
        <w:ind w:left="360"/>
      </w:pPr>
      <w:r>
        <w:t>D</w:t>
      </w:r>
      <w:r w:rsidR="00AD0BC1">
        <w:t>oes the idea of prayer,</w:t>
      </w:r>
      <w:r>
        <w:t xml:space="preserve"> study</w:t>
      </w:r>
      <w:r w:rsidR="00AD0BC1">
        <w:t>,</w:t>
      </w:r>
      <w:r>
        <w:t xml:space="preserve"> and reflection appeal to you?</w:t>
      </w:r>
    </w:p>
    <w:p w:rsidR="00BE1476" w:rsidRPr="00461876" w:rsidRDefault="00FF04E1" w:rsidP="005C31DE">
      <w:pPr>
        <w:pStyle w:val="ListBullet"/>
        <w:numPr>
          <w:ilvl w:val="0"/>
          <w:numId w:val="0"/>
        </w:numPr>
        <w:ind w:left="360"/>
      </w:pPr>
      <w:r>
        <w:t>What are you looking to achieve by going through the formation process?</w:t>
      </w:r>
    </w:p>
    <w:p w:rsidR="00AE0165" w:rsidRDefault="00AE0165" w:rsidP="00461876">
      <w:pPr>
        <w:pStyle w:val="Heading2"/>
      </w:pPr>
      <w:bookmarkStart w:id="11" w:name="_Toc503780126"/>
      <w:r>
        <w:t>Digging Deeper in Prayer</w:t>
      </w:r>
      <w:bookmarkEnd w:id="11"/>
    </w:p>
    <w:p w:rsidR="00AD0BC1" w:rsidRDefault="001E5091" w:rsidP="001E5091">
      <w:r>
        <w:t>The Father, the Son</w:t>
      </w:r>
      <w:r w:rsidR="005C31DE">
        <w:t>,</w:t>
      </w:r>
      <w:r>
        <w:t xml:space="preserve"> and the Holy Spirit are near to us at all times and will hear us whenever we pray with sincerity</w:t>
      </w:r>
      <w:r w:rsidR="00646B2F" w:rsidRPr="00461876">
        <w:t>.</w:t>
      </w:r>
      <w:r>
        <w:t xml:space="preserve">  </w:t>
      </w:r>
      <w:r w:rsidR="00AD0BC1">
        <w:t xml:space="preserve">Through each step of discernment, </w:t>
      </w:r>
      <w:r w:rsidR="005C31DE">
        <w:t>the Aspirant will be exposed to</w:t>
      </w:r>
      <w:r w:rsidR="00AD0BC1">
        <w:t xml:space="preserve"> various types of prayer to learn and integrate in </w:t>
      </w:r>
      <w:r w:rsidR="005C31DE">
        <w:t>their</w:t>
      </w:r>
      <w:r w:rsidR="00AD0BC1">
        <w:t xml:space="preserve"> prayer life.  </w:t>
      </w:r>
    </w:p>
    <w:p w:rsidR="00646B2F" w:rsidRDefault="00AD0BC1" w:rsidP="001E5091">
      <w:r>
        <w:t>The ways to pray are endless</w:t>
      </w:r>
      <w:r w:rsidR="00272D3A">
        <w:t>.</w:t>
      </w:r>
      <w:r>
        <w:t xml:space="preserve"> </w:t>
      </w:r>
      <w:r w:rsidR="00272D3A">
        <w:t>The Aspirant</w:t>
      </w:r>
      <w:r>
        <w:t xml:space="preserve"> will see many of these prayer forms presented</w:t>
      </w:r>
      <w:r w:rsidR="00E305DD">
        <w:t xml:space="preserve"> as time progresses</w:t>
      </w:r>
      <w:r>
        <w:t xml:space="preserve">. </w:t>
      </w:r>
      <w:r w:rsidR="00272D3A">
        <w:t>A</w:t>
      </w:r>
      <w:r w:rsidR="001E5091">
        <w:t xml:space="preserve"> few basic </w:t>
      </w:r>
      <w:r>
        <w:t>forms</w:t>
      </w:r>
      <w:r w:rsidR="001E5091">
        <w:t xml:space="preserve"> of prayer</w:t>
      </w:r>
      <w:r w:rsidR="00272D3A">
        <w:t xml:space="preserve"> are</w:t>
      </w:r>
      <w:r w:rsidR="001E5091">
        <w:t>:</w:t>
      </w:r>
    </w:p>
    <w:p w:rsidR="00623553" w:rsidRDefault="00623553" w:rsidP="001E5091"/>
    <w:p w:rsidR="00646B2F" w:rsidRDefault="00646B2F" w:rsidP="00646B2F">
      <w:pPr>
        <w:pStyle w:val="ListBullet"/>
      </w:pPr>
      <w:r>
        <w:t>Blessing and adoration</w:t>
      </w:r>
    </w:p>
    <w:p w:rsidR="00646B2F" w:rsidRDefault="00646B2F" w:rsidP="00646B2F">
      <w:pPr>
        <w:pStyle w:val="ListBullet"/>
      </w:pPr>
      <w:r>
        <w:t>Prayers of petition</w:t>
      </w:r>
    </w:p>
    <w:p w:rsidR="00646B2F" w:rsidRDefault="00646B2F" w:rsidP="00646B2F">
      <w:pPr>
        <w:pStyle w:val="ListBullet"/>
      </w:pPr>
      <w:r>
        <w:t>Intercession</w:t>
      </w:r>
    </w:p>
    <w:p w:rsidR="00646B2F" w:rsidRDefault="00646B2F" w:rsidP="00646B2F">
      <w:pPr>
        <w:pStyle w:val="ListBullet"/>
      </w:pPr>
      <w:r>
        <w:t>Thanksgiving</w:t>
      </w:r>
    </w:p>
    <w:p w:rsidR="00646B2F" w:rsidRDefault="00646B2F" w:rsidP="00646B2F">
      <w:pPr>
        <w:pStyle w:val="ListBullet"/>
      </w:pPr>
      <w:r>
        <w:t xml:space="preserve">Praise </w:t>
      </w:r>
    </w:p>
    <w:p w:rsidR="00FB28E4" w:rsidRDefault="00FB28E4" w:rsidP="00FB28E4">
      <w:pPr>
        <w:pStyle w:val="ListBullet"/>
        <w:numPr>
          <w:ilvl w:val="0"/>
          <w:numId w:val="0"/>
        </w:numPr>
        <w:ind w:left="360"/>
      </w:pPr>
    </w:p>
    <w:p w:rsidR="00FB28E4" w:rsidRDefault="00FB28E4" w:rsidP="001E5091">
      <w:pPr>
        <w:pStyle w:val="ListBullet"/>
        <w:numPr>
          <w:ilvl w:val="0"/>
          <w:numId w:val="0"/>
        </w:numPr>
      </w:pPr>
      <w:r>
        <w:lastRenderedPageBreak/>
        <w:t xml:space="preserve">The book </w:t>
      </w:r>
      <w:r w:rsidRPr="00302B46">
        <w:rPr>
          <w:i/>
        </w:rPr>
        <w:t>To Be a Christian: An Anglican Catechism</w:t>
      </w:r>
      <w:r>
        <w:t xml:space="preserve"> provides an excellent pray</w:t>
      </w:r>
      <w:r w:rsidR="001E5091">
        <w:t>er</w:t>
      </w:r>
      <w:r>
        <w:t xml:space="preserve"> for those who are on the road to </w:t>
      </w:r>
      <w:r w:rsidR="001E5091">
        <w:t xml:space="preserve">deepen their </w:t>
      </w:r>
      <w:r>
        <w:t>faith.</w:t>
      </w:r>
    </w:p>
    <w:p w:rsidR="00FB28E4" w:rsidRDefault="00FB28E4" w:rsidP="00FB28E4">
      <w:pPr>
        <w:pStyle w:val="Quote"/>
      </w:pPr>
      <w:r>
        <w:t xml:space="preserve">“O God, my Creator, who sent your Son as the Way, the Truth and the Life to save me and </w:t>
      </w:r>
      <w:r w:rsidR="001E5091">
        <w:t>all the world, I believe in Y</w:t>
      </w:r>
      <w:r>
        <w:t>our reality. Help my unbelief.</w:t>
      </w:r>
      <w:r w:rsidR="001E5091">
        <w:t xml:space="preserve">  </w:t>
      </w:r>
      <w:r>
        <w:t xml:space="preserve">I long to understand all that it means to be loved, known, and forgiven by </w:t>
      </w:r>
      <w:r w:rsidR="001E5091">
        <w:t>Y</w:t>
      </w:r>
      <w:r>
        <w:t xml:space="preserve">ou, and to be </w:t>
      </w:r>
      <w:r w:rsidR="001E5091">
        <w:t>made whole: at peace with You, others, myself, and Y</w:t>
      </w:r>
      <w:r>
        <w:t xml:space="preserve">our creation. I know I have sinned </w:t>
      </w:r>
      <w:r w:rsidR="001E5091">
        <w:t>against Y</w:t>
      </w:r>
      <w:r>
        <w:t xml:space="preserve">ou, others, myself, and the creation of which I am </w:t>
      </w:r>
      <w:r w:rsidR="00272D3A">
        <w:t xml:space="preserve">a </w:t>
      </w:r>
      <w:r>
        <w:t>part.</w:t>
      </w:r>
      <w:r w:rsidR="001E5091">
        <w:t xml:space="preserve"> </w:t>
      </w:r>
      <w:r>
        <w:t xml:space="preserve">Lord Jesus Christ, Son of God, have mercy on me, a sinner. Open my eyes to all that </w:t>
      </w:r>
      <w:r w:rsidR="001E5091">
        <w:t>Y</w:t>
      </w:r>
      <w:r>
        <w:t xml:space="preserve">ou </w:t>
      </w:r>
      <w:r w:rsidR="001E5091">
        <w:t>are, and draw me closer to Y</w:t>
      </w:r>
      <w:r>
        <w:t>ou, I pray. Amen</w:t>
      </w:r>
      <w:r w:rsidR="001E5091">
        <w:t>”</w:t>
      </w:r>
    </w:p>
    <w:p w:rsidR="00C823C4" w:rsidRDefault="00C823C4" w:rsidP="00C823C4">
      <w:pPr>
        <w:pStyle w:val="Heading2"/>
      </w:pPr>
      <w:bookmarkStart w:id="12" w:name="_Toc503780127"/>
      <w:r>
        <w:t>Required Readings</w:t>
      </w:r>
      <w:bookmarkEnd w:id="12"/>
    </w:p>
    <w:p w:rsidR="00C823C4" w:rsidRDefault="00B24869" w:rsidP="00C823C4">
      <w:r w:rsidRPr="00272D3A">
        <w:rPr>
          <w:i/>
        </w:rPr>
        <w:t>The Rule of St. Benedict (in English)</w:t>
      </w:r>
      <w:r>
        <w:t xml:space="preserve"> edited by Timothy Fry, OSB</w:t>
      </w:r>
    </w:p>
    <w:p w:rsidR="00B24869" w:rsidRPr="00C823C4" w:rsidRDefault="00272D3A" w:rsidP="00C823C4">
      <w:r w:rsidRPr="00272D3A">
        <w:rPr>
          <w:i/>
        </w:rPr>
        <w:t xml:space="preserve">Seeking God: </w:t>
      </w:r>
      <w:r w:rsidR="007816B6" w:rsidRPr="00272D3A">
        <w:rPr>
          <w:i/>
        </w:rPr>
        <w:t>The Way of St. Benedict</w:t>
      </w:r>
      <w:r w:rsidR="007816B6">
        <w:t xml:space="preserve"> by Esther de Waal</w:t>
      </w:r>
    </w:p>
    <w:p w:rsidR="00F87F78" w:rsidRPr="008F2050" w:rsidRDefault="00272D3A" w:rsidP="008F2050">
      <w:pPr>
        <w:rPr>
          <w:rStyle w:val="Emphasis"/>
          <w:iCs w:val="0"/>
          <w:color w:val="5F5F5F" w:themeColor="text2" w:themeTint="BF"/>
          <w:sz w:val="24"/>
        </w:rPr>
      </w:pPr>
      <w:r w:rsidRPr="00272D3A">
        <w:rPr>
          <w:i/>
        </w:rPr>
        <w:t>The Rule of Benedict: A</w:t>
      </w:r>
      <w:r w:rsidR="007816B6" w:rsidRPr="00272D3A">
        <w:rPr>
          <w:i/>
        </w:rPr>
        <w:t xml:space="preserve"> Spirituality for the 21</w:t>
      </w:r>
      <w:r w:rsidR="007816B6" w:rsidRPr="00272D3A">
        <w:rPr>
          <w:i/>
          <w:vertAlign w:val="superscript"/>
        </w:rPr>
        <w:t>st</w:t>
      </w:r>
      <w:r w:rsidR="007816B6" w:rsidRPr="00272D3A">
        <w:rPr>
          <w:i/>
        </w:rPr>
        <w:t xml:space="preserve"> Century</w:t>
      </w:r>
      <w:r>
        <w:t xml:space="preserve"> </w:t>
      </w:r>
      <w:r w:rsidR="007816B6">
        <w:t>by Joan Chittister</w:t>
      </w:r>
      <w:r>
        <w:t>, OSB</w:t>
      </w:r>
    </w:p>
    <w:p w:rsidR="00533F87" w:rsidRPr="001F11B8" w:rsidRDefault="00533F87" w:rsidP="00CF5F4F">
      <w:pPr>
        <w:pStyle w:val="Heading1"/>
        <w:rPr>
          <w:rStyle w:val="Emphasis"/>
          <w:rFonts w:eastAsiaTheme="minorHAnsi" w:cstheme="minorBidi"/>
          <w:b w:val="0"/>
          <w:caps w:val="0"/>
          <w:szCs w:val="24"/>
        </w:rPr>
      </w:pPr>
      <w:bookmarkStart w:id="13" w:name="_Toc503780129"/>
      <w:r w:rsidRPr="001F11B8">
        <w:rPr>
          <w:rStyle w:val="Emphasis"/>
        </w:rPr>
        <w:t xml:space="preserve">The </w:t>
      </w:r>
      <w:r>
        <w:rPr>
          <w:rStyle w:val="Emphasis"/>
        </w:rPr>
        <w:t>Postulant</w:t>
      </w:r>
      <w:bookmarkEnd w:id="13"/>
    </w:p>
    <w:p w:rsidR="00533F87" w:rsidRDefault="00D2349E" w:rsidP="00533F87">
      <w:pPr>
        <w:spacing w:line="240" w:lineRule="auto"/>
        <w:ind w:firstLine="0"/>
        <w:rPr>
          <w:rFonts w:cs="Times New Roman"/>
          <w:i/>
          <w:sz w:val="28"/>
          <w:szCs w:val="28"/>
        </w:rPr>
      </w:pPr>
      <w:r>
        <w:rPr>
          <w:rFonts w:cs="Times New Roman"/>
          <w:i/>
          <w:sz w:val="28"/>
          <w:szCs w:val="28"/>
        </w:rPr>
        <w:t>Seeking</w:t>
      </w:r>
      <w:r w:rsidR="00533F87" w:rsidRPr="001F11B8">
        <w:rPr>
          <w:rFonts w:cs="Times New Roman"/>
          <w:i/>
          <w:sz w:val="28"/>
          <w:szCs w:val="28"/>
        </w:rPr>
        <w:t xml:space="preserve"> God through </w:t>
      </w:r>
      <w:r w:rsidR="004A1B0D">
        <w:rPr>
          <w:rFonts w:cs="Times New Roman"/>
          <w:i/>
          <w:sz w:val="28"/>
          <w:szCs w:val="28"/>
        </w:rPr>
        <w:t>Prayer</w:t>
      </w:r>
    </w:p>
    <w:p w:rsidR="00A004BC" w:rsidRDefault="00A004BC" w:rsidP="00A004BC">
      <w:pPr>
        <w:spacing w:line="240" w:lineRule="auto"/>
        <w:ind w:firstLine="0"/>
        <w:rPr>
          <w:rFonts w:cs="Times New Roman"/>
          <w:szCs w:val="28"/>
        </w:rPr>
      </w:pPr>
    </w:p>
    <w:p w:rsidR="0089481E" w:rsidRDefault="00A004BC" w:rsidP="0089481E">
      <w:pPr>
        <w:rPr>
          <w:rFonts w:cs="Times New Roman"/>
          <w:szCs w:val="28"/>
        </w:rPr>
      </w:pPr>
      <w:r w:rsidRPr="00A004BC">
        <w:rPr>
          <w:rFonts w:cs="Times New Roman"/>
          <w:szCs w:val="28"/>
        </w:rPr>
        <w:t xml:space="preserve">This time of initial formation will </w:t>
      </w:r>
      <w:r w:rsidR="003E52A1">
        <w:rPr>
          <w:rFonts w:cs="Times New Roman"/>
          <w:szCs w:val="28"/>
        </w:rPr>
        <w:t xml:space="preserve">typically </w:t>
      </w:r>
      <w:r w:rsidRPr="00A004BC">
        <w:rPr>
          <w:rFonts w:cs="Times New Roman"/>
          <w:szCs w:val="28"/>
        </w:rPr>
        <w:t xml:space="preserve">last </w:t>
      </w:r>
      <w:r w:rsidR="00D915BC">
        <w:rPr>
          <w:rFonts w:cs="Times New Roman"/>
          <w:szCs w:val="28"/>
        </w:rPr>
        <w:t>six</w:t>
      </w:r>
      <w:r w:rsidRPr="00A004BC">
        <w:rPr>
          <w:rFonts w:cs="Times New Roman"/>
          <w:szCs w:val="28"/>
        </w:rPr>
        <w:t xml:space="preserve"> months</w:t>
      </w:r>
      <w:r w:rsidR="007816B6">
        <w:rPr>
          <w:rFonts w:cs="Times New Roman"/>
          <w:szCs w:val="28"/>
        </w:rPr>
        <w:t xml:space="preserve"> to </w:t>
      </w:r>
      <w:r w:rsidR="00D915BC">
        <w:rPr>
          <w:rFonts w:cs="Times New Roman"/>
          <w:szCs w:val="28"/>
        </w:rPr>
        <w:t>one</w:t>
      </w:r>
      <w:r w:rsidR="007816B6">
        <w:rPr>
          <w:rFonts w:cs="Times New Roman"/>
          <w:szCs w:val="28"/>
        </w:rPr>
        <w:t xml:space="preserve"> year</w:t>
      </w:r>
      <w:r w:rsidRPr="00A004BC">
        <w:rPr>
          <w:rFonts w:cs="Times New Roman"/>
          <w:szCs w:val="28"/>
        </w:rPr>
        <w:t>.</w:t>
      </w:r>
      <w:r w:rsidR="003E52A1">
        <w:rPr>
          <w:rFonts w:cs="Times New Roman"/>
          <w:szCs w:val="28"/>
        </w:rPr>
        <w:t xml:space="preserve">  </w:t>
      </w:r>
      <w:r w:rsidR="003E52A1" w:rsidRPr="003E52A1">
        <w:rPr>
          <w:rFonts w:cs="Times New Roman"/>
          <w:szCs w:val="28"/>
        </w:rPr>
        <w:t>The purpose of this period is to give the postulant a</w:t>
      </w:r>
      <w:r w:rsidR="003E52A1">
        <w:rPr>
          <w:rFonts w:cs="Times New Roman"/>
          <w:szCs w:val="28"/>
        </w:rPr>
        <w:t xml:space="preserve"> </w:t>
      </w:r>
      <w:r w:rsidR="003E52A1" w:rsidRPr="003E52A1">
        <w:rPr>
          <w:rFonts w:cs="Times New Roman"/>
          <w:szCs w:val="28"/>
        </w:rPr>
        <w:t xml:space="preserve">"taste" of the monastic life without being </w:t>
      </w:r>
      <w:r w:rsidR="007816B6">
        <w:rPr>
          <w:rFonts w:cs="Times New Roman"/>
          <w:szCs w:val="28"/>
        </w:rPr>
        <w:t xml:space="preserve">too </w:t>
      </w:r>
      <w:r w:rsidR="003E52A1" w:rsidRPr="003E52A1">
        <w:rPr>
          <w:rFonts w:cs="Times New Roman"/>
          <w:szCs w:val="28"/>
        </w:rPr>
        <w:t>burdensome.</w:t>
      </w:r>
    </w:p>
    <w:p w:rsidR="0089481E" w:rsidRPr="004C5EA9" w:rsidRDefault="0089481E" w:rsidP="0089481E">
      <w:pPr>
        <w:pStyle w:val="Quote"/>
      </w:pPr>
      <w:r w:rsidRPr="004C5EA9">
        <w:t xml:space="preserve">“The entry of postulants into the [community’s] life should not be made too easy, but we should follow </w:t>
      </w:r>
      <w:r w:rsidR="00C5177A">
        <w:t>St. John’s precept to make tria</w:t>
      </w:r>
      <w:r w:rsidRPr="004C5EA9">
        <w:t>l of the spirits to see if they are from God.”</w:t>
      </w:r>
    </w:p>
    <w:p w:rsidR="0089481E" w:rsidRPr="004C5EA9" w:rsidRDefault="0089481E" w:rsidP="0089481E">
      <w:pPr>
        <w:pStyle w:val="Quote"/>
        <w:ind w:firstLine="0"/>
        <w:jc w:val="right"/>
      </w:pPr>
      <w:r w:rsidRPr="004C5EA9">
        <w:rPr>
          <w:i w:val="0"/>
          <w:sz w:val="24"/>
        </w:rPr>
        <w:t xml:space="preserve"> </w:t>
      </w:r>
      <w:r w:rsidRPr="004C5EA9">
        <w:rPr>
          <w:i w:val="0"/>
          <w:color w:val="5F5F5F" w:themeColor="text2" w:themeTint="BF"/>
          <w:sz w:val="24"/>
        </w:rPr>
        <w:t>– C</w:t>
      </w:r>
      <w:r w:rsidR="004C5EA9">
        <w:rPr>
          <w:i w:val="0"/>
          <w:color w:val="5F5F5F" w:themeColor="text2" w:themeTint="BF"/>
          <w:sz w:val="24"/>
        </w:rPr>
        <w:t>hapter 58, The Rule of Benedict</w:t>
      </w:r>
    </w:p>
    <w:p w:rsidR="00533F87" w:rsidRDefault="00AE0165" w:rsidP="00461876">
      <w:pPr>
        <w:pStyle w:val="Heading2"/>
      </w:pPr>
      <w:bookmarkStart w:id="14" w:name="_Toc503780130"/>
      <w:r>
        <w:lastRenderedPageBreak/>
        <w:t>Obective</w:t>
      </w:r>
      <w:bookmarkEnd w:id="14"/>
    </w:p>
    <w:p w:rsidR="00F87F78" w:rsidRPr="00424D77" w:rsidRDefault="007816B6" w:rsidP="00C97794">
      <w:pPr>
        <w:pStyle w:val="ListBullet"/>
        <w:numPr>
          <w:ilvl w:val="0"/>
          <w:numId w:val="0"/>
        </w:numPr>
      </w:pPr>
      <w:r>
        <w:t>The Postulant will begin to enter into a rhythm of prayer, study, and service that reflects monastic life. While experiencing the early formation of Benedictine Spirituality, the Postulant will discern if this is their path for deeper relationship with God.</w:t>
      </w:r>
    </w:p>
    <w:p w:rsidR="00AE0165" w:rsidRDefault="00C823C4" w:rsidP="00461876">
      <w:pPr>
        <w:pStyle w:val="Heading2"/>
      </w:pPr>
      <w:bookmarkStart w:id="15" w:name="_Toc503780131"/>
      <w:r>
        <w:t>Dis</w:t>
      </w:r>
      <w:r w:rsidR="00AE0165">
        <w:t>cu</w:t>
      </w:r>
      <w:r>
        <w:t>S</w:t>
      </w:r>
      <w:r w:rsidR="00AE0165">
        <w:t>sion</w:t>
      </w:r>
      <w:bookmarkEnd w:id="15"/>
    </w:p>
    <w:p w:rsidR="00C97794" w:rsidRDefault="00E96AB9" w:rsidP="00FF04E1">
      <w:r>
        <w:t>The Postulant seeks support to begin practicing a rhythm of living that places prayer as the central thread of daily habit. During this perio</w:t>
      </w:r>
      <w:r w:rsidR="00C97794">
        <w:t>d of introduction to The Rule, P</w:t>
      </w:r>
      <w:r>
        <w:t xml:space="preserve">ostulants are encouraged to ask questions and seek ways to allow prayer and study to transform them into the likeness of Christ. Benedictine </w:t>
      </w:r>
      <w:r w:rsidR="00C97794">
        <w:t>Spiritual Formation is unique, neither</w:t>
      </w:r>
      <w:r>
        <w:t xml:space="preserve"> better </w:t>
      </w:r>
      <w:r w:rsidR="00C97794">
        <w:t>n</w:t>
      </w:r>
      <w:r>
        <w:t xml:space="preserve">or worse than other disciplines that grow one’s Christian faith. </w:t>
      </w:r>
      <w:r w:rsidR="00C97794">
        <w:t>It is n</w:t>
      </w:r>
      <w:r>
        <w:t xml:space="preserve">ot exclusive or salvific in itself. </w:t>
      </w:r>
      <w:r w:rsidR="00C97794">
        <w:t>It does not earn</w:t>
      </w:r>
      <w:r>
        <w:t xml:space="preserve"> gr</w:t>
      </w:r>
      <w:r w:rsidR="00C97794">
        <w:t>e</w:t>
      </w:r>
      <w:r>
        <w:t xml:space="preserve">ater favor with </w:t>
      </w:r>
      <w:proofErr w:type="gramStart"/>
      <w:r>
        <w:t>God, but</w:t>
      </w:r>
      <w:proofErr w:type="gramEnd"/>
      <w:r>
        <w:t xml:space="preserve"> </w:t>
      </w:r>
      <w:r w:rsidR="00C97794">
        <w:t xml:space="preserve">is </w:t>
      </w:r>
      <w:r>
        <w:t xml:space="preserve">a means of submitting one’s spirit </w:t>
      </w:r>
      <w:r w:rsidR="00BB259B">
        <w:t>to God’s Holy Spirit to recognize the grace given to us. During the period of postulancy</w:t>
      </w:r>
      <w:r w:rsidR="00C97794">
        <w:t>,</w:t>
      </w:r>
      <w:r w:rsidR="00BB259B">
        <w:t xml:space="preserve"> grace is given in the practice of praying the Daily Office and reflecting on life in Christ. </w:t>
      </w:r>
    </w:p>
    <w:p w:rsidR="00C97794" w:rsidRDefault="00C97794" w:rsidP="00FF04E1"/>
    <w:p w:rsidR="00FF04E1" w:rsidRDefault="00FF04E1" w:rsidP="00FF04E1"/>
    <w:p w:rsidR="0002198A" w:rsidRPr="0002198A" w:rsidRDefault="00C97794" w:rsidP="0002198A">
      <w:pPr>
        <w:ind w:firstLine="0"/>
        <w:rPr>
          <w:bCs/>
        </w:rPr>
      </w:pPr>
      <w:r>
        <w:rPr>
          <w:bCs/>
        </w:rPr>
        <w:t>In preparing to take the vows of the Novice, the Postulant should:</w:t>
      </w:r>
    </w:p>
    <w:p w:rsidR="0002198A" w:rsidRDefault="0002198A" w:rsidP="0002198A">
      <w:pPr>
        <w:rPr>
          <w:b/>
          <w:bCs/>
        </w:rPr>
      </w:pPr>
    </w:p>
    <w:p w:rsidR="0002198A" w:rsidRPr="00C37265" w:rsidRDefault="0002198A" w:rsidP="00895FE0">
      <w:pPr>
        <w:pStyle w:val="ListParagraph"/>
        <w:numPr>
          <w:ilvl w:val="0"/>
          <w:numId w:val="4"/>
        </w:numPr>
        <w:spacing w:line="240" w:lineRule="auto"/>
        <w:jc w:val="left"/>
        <w:rPr>
          <w:bCs/>
        </w:rPr>
      </w:pPr>
      <w:r w:rsidRPr="00C37265">
        <w:rPr>
          <w:bCs/>
        </w:rPr>
        <w:t xml:space="preserve">Notify the Abbot of </w:t>
      </w:r>
      <w:r w:rsidR="00C97794">
        <w:rPr>
          <w:bCs/>
        </w:rPr>
        <w:t>their</w:t>
      </w:r>
      <w:r w:rsidRPr="00C37265">
        <w:rPr>
          <w:bCs/>
        </w:rPr>
        <w:t xml:space="preserve"> desire to be acce</w:t>
      </w:r>
      <w:r w:rsidR="00C97794">
        <w:rPr>
          <w:bCs/>
        </w:rPr>
        <w:t>pted into the novitiate, or their</w:t>
      </w:r>
      <w:r w:rsidRPr="00C37265">
        <w:rPr>
          <w:bCs/>
        </w:rPr>
        <w:t xml:space="preserve"> desire to wait.</w:t>
      </w:r>
    </w:p>
    <w:p w:rsidR="0002198A" w:rsidRDefault="0002198A" w:rsidP="0002198A">
      <w:pPr>
        <w:rPr>
          <w:bCs/>
        </w:rPr>
      </w:pPr>
    </w:p>
    <w:p w:rsidR="0002198A" w:rsidRPr="00C37265" w:rsidRDefault="0002198A" w:rsidP="00895FE0">
      <w:pPr>
        <w:pStyle w:val="ListParagraph"/>
        <w:numPr>
          <w:ilvl w:val="0"/>
          <w:numId w:val="4"/>
        </w:numPr>
        <w:spacing w:line="240" w:lineRule="auto"/>
        <w:jc w:val="left"/>
        <w:rPr>
          <w:bCs/>
        </w:rPr>
      </w:pPr>
      <w:r w:rsidRPr="00C37265">
        <w:rPr>
          <w:bCs/>
        </w:rPr>
        <w:t>Obt</w:t>
      </w:r>
      <w:r w:rsidR="00C97794">
        <w:rPr>
          <w:bCs/>
        </w:rPr>
        <w:t>ain a habit. The Order</w:t>
      </w:r>
      <w:r w:rsidRPr="00C37265">
        <w:rPr>
          <w:bCs/>
        </w:rPr>
        <w:t xml:space="preserve"> can help with reliable and professional sources to purchase </w:t>
      </w:r>
      <w:r w:rsidR="00C97794">
        <w:rPr>
          <w:bCs/>
        </w:rPr>
        <w:t>a</w:t>
      </w:r>
      <w:r w:rsidRPr="00C37265">
        <w:rPr>
          <w:bCs/>
        </w:rPr>
        <w:t xml:space="preserve"> habit. </w:t>
      </w:r>
    </w:p>
    <w:p w:rsidR="0002198A" w:rsidRDefault="0002198A" w:rsidP="0002198A">
      <w:pPr>
        <w:rPr>
          <w:bCs/>
        </w:rPr>
      </w:pPr>
    </w:p>
    <w:p w:rsidR="0002198A" w:rsidRPr="00C37265" w:rsidRDefault="0002198A" w:rsidP="00895FE0">
      <w:pPr>
        <w:pStyle w:val="ListParagraph"/>
        <w:numPr>
          <w:ilvl w:val="0"/>
          <w:numId w:val="4"/>
        </w:numPr>
        <w:spacing w:line="240" w:lineRule="auto"/>
        <w:jc w:val="left"/>
        <w:rPr>
          <w:bCs/>
        </w:rPr>
      </w:pPr>
      <w:r w:rsidRPr="00C37265">
        <w:rPr>
          <w:bCs/>
        </w:rPr>
        <w:t xml:space="preserve">Notify the </w:t>
      </w:r>
      <w:r w:rsidR="00A11E33">
        <w:rPr>
          <w:bCs/>
        </w:rPr>
        <w:t>Novice Master [Matron]</w:t>
      </w:r>
      <w:r w:rsidR="00C97794">
        <w:rPr>
          <w:bCs/>
        </w:rPr>
        <w:t xml:space="preserve"> that they</w:t>
      </w:r>
      <w:r w:rsidRPr="00C37265">
        <w:rPr>
          <w:bCs/>
        </w:rPr>
        <w:t xml:space="preserve"> have read the required books.</w:t>
      </w:r>
    </w:p>
    <w:p w:rsidR="0002198A" w:rsidRDefault="0002198A" w:rsidP="0002198A">
      <w:pPr>
        <w:rPr>
          <w:bCs/>
        </w:rPr>
      </w:pPr>
    </w:p>
    <w:p w:rsidR="0002198A" w:rsidRPr="00C37265" w:rsidRDefault="0002198A" w:rsidP="00895FE0">
      <w:pPr>
        <w:pStyle w:val="ListParagraph"/>
        <w:numPr>
          <w:ilvl w:val="0"/>
          <w:numId w:val="4"/>
        </w:numPr>
        <w:spacing w:line="240" w:lineRule="auto"/>
        <w:jc w:val="left"/>
        <w:rPr>
          <w:bCs/>
        </w:rPr>
      </w:pPr>
      <w:r w:rsidRPr="00C37265">
        <w:rPr>
          <w:bCs/>
        </w:rPr>
        <w:t xml:space="preserve">Provide the </w:t>
      </w:r>
      <w:r w:rsidR="00A11E33">
        <w:rPr>
          <w:bCs/>
        </w:rPr>
        <w:t>Novice Master [Matron]</w:t>
      </w:r>
      <w:r w:rsidR="00C97794">
        <w:rPr>
          <w:bCs/>
        </w:rPr>
        <w:t>with their</w:t>
      </w:r>
      <w:r w:rsidR="00C130BB">
        <w:rPr>
          <w:bCs/>
        </w:rPr>
        <w:t xml:space="preserve"> Meditations on The Rule.</w:t>
      </w:r>
    </w:p>
    <w:p w:rsidR="0002198A" w:rsidRDefault="0002198A" w:rsidP="0002198A">
      <w:pPr>
        <w:rPr>
          <w:bCs/>
        </w:rPr>
      </w:pPr>
    </w:p>
    <w:p w:rsidR="00E7630B" w:rsidRDefault="0002198A" w:rsidP="00895FE0">
      <w:pPr>
        <w:pStyle w:val="ListParagraph"/>
        <w:numPr>
          <w:ilvl w:val="0"/>
          <w:numId w:val="4"/>
        </w:numPr>
        <w:spacing w:line="240" w:lineRule="auto"/>
        <w:jc w:val="left"/>
        <w:rPr>
          <w:bCs/>
        </w:rPr>
      </w:pPr>
      <w:r w:rsidRPr="00C37265">
        <w:rPr>
          <w:bCs/>
        </w:rPr>
        <w:t>Begin meditations on preparing for vows.</w:t>
      </w:r>
    </w:p>
    <w:p w:rsidR="00E7630B" w:rsidRPr="00E7630B" w:rsidRDefault="00E7630B" w:rsidP="00E7630B">
      <w:pPr>
        <w:spacing w:line="240" w:lineRule="auto"/>
        <w:ind w:firstLine="0"/>
        <w:jc w:val="left"/>
        <w:rPr>
          <w:bCs/>
        </w:rPr>
      </w:pPr>
    </w:p>
    <w:p w:rsidR="00E7630B" w:rsidRDefault="00E7630B" w:rsidP="00E7630B">
      <w:pPr>
        <w:spacing w:line="240" w:lineRule="auto"/>
        <w:jc w:val="left"/>
        <w:rPr>
          <w:bCs/>
        </w:rPr>
      </w:pPr>
    </w:p>
    <w:p w:rsidR="00623553" w:rsidRPr="00E7630B" w:rsidRDefault="00E7630B" w:rsidP="00E7630B">
      <w:pPr>
        <w:pStyle w:val="Heading2"/>
      </w:pPr>
      <w:r>
        <w:lastRenderedPageBreak/>
        <w:t>Questions for Reflection</w:t>
      </w:r>
    </w:p>
    <w:p w:rsidR="00FF04E1" w:rsidRDefault="00FF04E1" w:rsidP="00FF04E1">
      <w:pPr>
        <w:pStyle w:val="ListBullet"/>
      </w:pPr>
      <w:r>
        <w:t>Do you have any questions about Anglican Communion Benedictines?</w:t>
      </w:r>
    </w:p>
    <w:p w:rsidR="00FF04E1" w:rsidRDefault="00FF04E1" w:rsidP="00FF04E1">
      <w:pPr>
        <w:pStyle w:val="ListBullet"/>
      </w:pPr>
      <w:r>
        <w:t>Who should you contact with questions about formation?</w:t>
      </w:r>
    </w:p>
    <w:p w:rsidR="00FF04E1" w:rsidRDefault="00FF04E1" w:rsidP="00FF04E1">
      <w:pPr>
        <w:pStyle w:val="ListBullet"/>
      </w:pPr>
      <w:r>
        <w:t>Where do you feel God is calling you?</w:t>
      </w:r>
    </w:p>
    <w:p w:rsidR="00FF04E1" w:rsidRDefault="00FF04E1" w:rsidP="00FF04E1">
      <w:pPr>
        <w:pStyle w:val="ListBullet"/>
      </w:pPr>
      <w:r>
        <w:t>What are you looking to achieve by going through the formation process?</w:t>
      </w:r>
    </w:p>
    <w:p w:rsidR="00542059" w:rsidRPr="007816B6" w:rsidRDefault="00FF04E1" w:rsidP="007816B6">
      <w:pPr>
        <w:pStyle w:val="ListBullet"/>
      </w:pPr>
      <w:r>
        <w:t>Is there a person or resource that could help you discern your path?</w:t>
      </w:r>
    </w:p>
    <w:p w:rsidR="00AE0165" w:rsidRPr="00AE0165" w:rsidRDefault="00AE0165" w:rsidP="00461876">
      <w:pPr>
        <w:pStyle w:val="Heading2"/>
      </w:pPr>
      <w:bookmarkStart w:id="16" w:name="_Toc503780132"/>
      <w:r>
        <w:t>Digging Deeper in Prayer</w:t>
      </w:r>
      <w:bookmarkEnd w:id="16"/>
    </w:p>
    <w:p w:rsidR="00E7630B" w:rsidRDefault="00BB259B" w:rsidP="00542059">
      <w:r>
        <w:t>Each of the seven offices of Daily Prayer provides a focus of worship. As the Postulant’s awareness grows around these focal points, the habitual practice of the Liturgy of the Hours may become more compelling. The focus of each office is:</w:t>
      </w:r>
    </w:p>
    <w:p w:rsidR="00542059" w:rsidRDefault="00542059" w:rsidP="00E7630B">
      <w:pPr>
        <w:ind w:firstLine="0"/>
      </w:pPr>
    </w:p>
    <w:p w:rsidR="00BB259B" w:rsidRPr="00E7630B" w:rsidRDefault="0059717A" w:rsidP="00895FE0">
      <w:pPr>
        <w:pStyle w:val="ListParagraph"/>
        <w:numPr>
          <w:ilvl w:val="0"/>
          <w:numId w:val="5"/>
        </w:numPr>
        <w:rPr>
          <w:i w:val="0"/>
        </w:rPr>
      </w:pPr>
      <w:r w:rsidRPr="00E7630B">
        <w:rPr>
          <w:i w:val="0"/>
        </w:rPr>
        <w:t xml:space="preserve">Vigils (or </w:t>
      </w:r>
      <w:r w:rsidR="00E7630B" w:rsidRPr="00E7630B">
        <w:rPr>
          <w:i w:val="0"/>
        </w:rPr>
        <w:t>Matins</w:t>
      </w:r>
      <w:r w:rsidRPr="00E7630B">
        <w:rPr>
          <w:i w:val="0"/>
        </w:rPr>
        <w:t>) – To adore the Holy Trinity; thanksgiving f</w:t>
      </w:r>
      <w:r w:rsidR="00E7630B">
        <w:rPr>
          <w:i w:val="0"/>
        </w:rPr>
        <w:t>or the resurrection of our Lord,</w:t>
      </w:r>
      <w:r w:rsidRPr="00E7630B">
        <w:rPr>
          <w:i w:val="0"/>
        </w:rPr>
        <w:t xml:space="preserve"> and for all the gifts of God</w:t>
      </w:r>
      <w:r w:rsidR="00E7630B">
        <w:rPr>
          <w:i w:val="0"/>
        </w:rPr>
        <w:t>,</w:t>
      </w:r>
      <w:r w:rsidRPr="00E7630B">
        <w:rPr>
          <w:i w:val="0"/>
        </w:rPr>
        <w:t xml:space="preserve"> natural and supernatural, especially for Holy Baptism; and to pray for the spiritual resurrection of the souls of all the baptized.</w:t>
      </w:r>
    </w:p>
    <w:p w:rsidR="0059717A" w:rsidRPr="00E7630B" w:rsidRDefault="0059717A" w:rsidP="00895FE0">
      <w:pPr>
        <w:pStyle w:val="ListParagraph"/>
        <w:numPr>
          <w:ilvl w:val="0"/>
          <w:numId w:val="5"/>
        </w:numPr>
        <w:rPr>
          <w:i w:val="0"/>
        </w:rPr>
      </w:pPr>
      <w:r w:rsidRPr="00E7630B">
        <w:rPr>
          <w:i w:val="0"/>
        </w:rPr>
        <w:t xml:space="preserve">Lauds (or Prime) – To adore the Incarnation of the Divine Word, especially His being condemned by Pilate, reviled and scoffed at; to pray for those we </w:t>
      </w:r>
      <w:r w:rsidR="00E7630B">
        <w:rPr>
          <w:i w:val="0"/>
        </w:rPr>
        <w:t xml:space="preserve">will </w:t>
      </w:r>
      <w:r w:rsidRPr="00E7630B">
        <w:rPr>
          <w:i w:val="0"/>
        </w:rPr>
        <w:t xml:space="preserve">meet this day, those dear to us or those </w:t>
      </w:r>
      <w:r w:rsidR="00E7630B">
        <w:rPr>
          <w:i w:val="0"/>
        </w:rPr>
        <w:t xml:space="preserve">for whom </w:t>
      </w:r>
      <w:r w:rsidRPr="00E7630B">
        <w:rPr>
          <w:i w:val="0"/>
        </w:rPr>
        <w:t>we are bound to pray; and to offer ourselves wholly to God.</w:t>
      </w:r>
    </w:p>
    <w:p w:rsidR="0059717A" w:rsidRPr="00E7630B" w:rsidRDefault="00D06426" w:rsidP="00895FE0">
      <w:pPr>
        <w:pStyle w:val="ListParagraph"/>
        <w:numPr>
          <w:ilvl w:val="0"/>
          <w:numId w:val="5"/>
        </w:numPr>
        <w:rPr>
          <w:i w:val="0"/>
        </w:rPr>
      </w:pPr>
      <w:proofErr w:type="spellStart"/>
      <w:r w:rsidRPr="00E7630B">
        <w:rPr>
          <w:i w:val="0"/>
        </w:rPr>
        <w:t>Terce</w:t>
      </w:r>
      <w:proofErr w:type="spellEnd"/>
      <w:r w:rsidRPr="00E7630B">
        <w:rPr>
          <w:i w:val="0"/>
        </w:rPr>
        <w:t xml:space="preserve"> – To adore the Holy Spirit in the Church and in the Christian soul;</w:t>
      </w:r>
      <w:r w:rsidR="00E7630B">
        <w:rPr>
          <w:i w:val="0"/>
        </w:rPr>
        <w:t xml:space="preserve"> and</w:t>
      </w:r>
      <w:r w:rsidRPr="00E7630B">
        <w:rPr>
          <w:i w:val="0"/>
        </w:rPr>
        <w:t xml:space="preserve"> </w:t>
      </w:r>
      <w:r w:rsidR="00E7630B">
        <w:rPr>
          <w:i w:val="0"/>
        </w:rPr>
        <w:t>to</w:t>
      </w:r>
      <w:r w:rsidRPr="00E7630B">
        <w:rPr>
          <w:i w:val="0"/>
        </w:rPr>
        <w:t xml:space="preserve"> pray for the needs of the Church and the unity of all Christians.</w:t>
      </w:r>
    </w:p>
    <w:p w:rsidR="00D06426" w:rsidRPr="00E7630B" w:rsidRDefault="00D06426" w:rsidP="00895FE0">
      <w:pPr>
        <w:pStyle w:val="ListParagraph"/>
        <w:numPr>
          <w:ilvl w:val="0"/>
          <w:numId w:val="5"/>
        </w:numPr>
        <w:rPr>
          <w:i w:val="0"/>
        </w:rPr>
      </w:pPr>
      <w:proofErr w:type="spellStart"/>
      <w:r w:rsidRPr="00E7630B">
        <w:rPr>
          <w:i w:val="0"/>
        </w:rPr>
        <w:t>Sext</w:t>
      </w:r>
      <w:proofErr w:type="spellEnd"/>
      <w:r w:rsidRPr="00E7630B">
        <w:rPr>
          <w:i w:val="0"/>
        </w:rPr>
        <w:t xml:space="preserve"> – To adore our Lord in his public ministry; </w:t>
      </w:r>
      <w:r w:rsidR="00E7630B">
        <w:rPr>
          <w:i w:val="0"/>
        </w:rPr>
        <w:t xml:space="preserve">and </w:t>
      </w:r>
      <w:r w:rsidRPr="00E7630B">
        <w:rPr>
          <w:i w:val="0"/>
        </w:rPr>
        <w:t>to pray for the spread of the Faith at home and abroad.</w:t>
      </w:r>
    </w:p>
    <w:p w:rsidR="00D06426" w:rsidRPr="00E7630B" w:rsidRDefault="00D06426" w:rsidP="00895FE0">
      <w:pPr>
        <w:pStyle w:val="ListParagraph"/>
        <w:numPr>
          <w:ilvl w:val="0"/>
          <w:numId w:val="5"/>
        </w:numPr>
        <w:rPr>
          <w:i w:val="0"/>
        </w:rPr>
      </w:pPr>
      <w:r w:rsidRPr="00E7630B">
        <w:rPr>
          <w:i w:val="0"/>
        </w:rPr>
        <w:t xml:space="preserve">None – To adore our Savior in His Passion and Death; </w:t>
      </w:r>
      <w:r w:rsidR="00E7630B">
        <w:rPr>
          <w:i w:val="0"/>
        </w:rPr>
        <w:t xml:space="preserve">and </w:t>
      </w:r>
      <w:r w:rsidRPr="00E7630B">
        <w:rPr>
          <w:i w:val="0"/>
        </w:rPr>
        <w:t xml:space="preserve">to </w:t>
      </w:r>
      <w:r w:rsidR="00E7630B" w:rsidRPr="00E7630B">
        <w:rPr>
          <w:i w:val="0"/>
        </w:rPr>
        <w:t>pray</w:t>
      </w:r>
      <w:r w:rsidR="00E7630B">
        <w:rPr>
          <w:i w:val="0"/>
        </w:rPr>
        <w:t xml:space="preserve"> for the afflicted,</w:t>
      </w:r>
      <w:r w:rsidRPr="00E7630B">
        <w:rPr>
          <w:i w:val="0"/>
        </w:rPr>
        <w:t xml:space="preserve"> the sick and suffering, and those at the point of death.</w:t>
      </w:r>
    </w:p>
    <w:p w:rsidR="00D06426" w:rsidRPr="00E7630B" w:rsidRDefault="00D06426" w:rsidP="00895FE0">
      <w:pPr>
        <w:pStyle w:val="ListParagraph"/>
        <w:numPr>
          <w:ilvl w:val="0"/>
          <w:numId w:val="5"/>
        </w:numPr>
        <w:rPr>
          <w:i w:val="0"/>
        </w:rPr>
      </w:pPr>
      <w:r w:rsidRPr="00E7630B">
        <w:rPr>
          <w:i w:val="0"/>
        </w:rPr>
        <w:t>Vespers (or Evensong) – To adore our Lord as he is taken from the Cross, placed in the arms of his Mother</w:t>
      </w:r>
      <w:r w:rsidR="00E730D0">
        <w:rPr>
          <w:i w:val="0"/>
        </w:rPr>
        <w:t>,</w:t>
      </w:r>
      <w:r w:rsidRPr="00E7630B">
        <w:rPr>
          <w:i w:val="0"/>
        </w:rPr>
        <w:t xml:space="preserve"> and prepared for burial</w:t>
      </w:r>
      <w:r w:rsidR="00E730D0">
        <w:rPr>
          <w:i w:val="0"/>
        </w:rPr>
        <w:t>;</w:t>
      </w:r>
      <w:r w:rsidRPr="00E7630B">
        <w:rPr>
          <w:i w:val="0"/>
        </w:rPr>
        <w:t xml:space="preserve"> thanksgiving for the Holy Eucharist; </w:t>
      </w:r>
      <w:r w:rsidR="00E730D0">
        <w:rPr>
          <w:i w:val="0"/>
        </w:rPr>
        <w:t>to pray</w:t>
      </w:r>
      <w:r w:rsidRPr="00E7630B">
        <w:rPr>
          <w:i w:val="0"/>
        </w:rPr>
        <w:t xml:space="preserve"> for a supply of holy, learned, and zealous priests and religious; and </w:t>
      </w:r>
      <w:r w:rsidR="00E730D0">
        <w:rPr>
          <w:i w:val="0"/>
        </w:rPr>
        <w:t xml:space="preserve">to pray </w:t>
      </w:r>
      <w:r w:rsidRPr="00E7630B">
        <w:rPr>
          <w:i w:val="0"/>
        </w:rPr>
        <w:t xml:space="preserve">for all communicants. </w:t>
      </w:r>
    </w:p>
    <w:p w:rsidR="00D06426" w:rsidRPr="00E7630B" w:rsidRDefault="00D06426" w:rsidP="00895FE0">
      <w:pPr>
        <w:pStyle w:val="ListParagraph"/>
        <w:numPr>
          <w:ilvl w:val="0"/>
          <w:numId w:val="5"/>
        </w:numPr>
        <w:rPr>
          <w:i w:val="0"/>
        </w:rPr>
      </w:pPr>
      <w:r w:rsidRPr="00E7630B">
        <w:rPr>
          <w:i w:val="0"/>
        </w:rPr>
        <w:lastRenderedPageBreak/>
        <w:t xml:space="preserve">Compline – To adore our Lord as he is laid in the sepulcher; to pray for the faithful departed, and for our own final perseverance. </w:t>
      </w:r>
    </w:p>
    <w:p w:rsidR="007816B6" w:rsidRDefault="007816B6" w:rsidP="007816B6">
      <w:pPr>
        <w:pStyle w:val="Heading2"/>
      </w:pPr>
      <w:bookmarkStart w:id="17" w:name="_Toc503780133"/>
      <w:r>
        <w:t>REquired Reading</w:t>
      </w:r>
      <w:bookmarkEnd w:id="17"/>
    </w:p>
    <w:p w:rsidR="006E2E80" w:rsidRDefault="006868DA" w:rsidP="007816B6">
      <w:r w:rsidRPr="00E730D0">
        <w:rPr>
          <w:i/>
        </w:rPr>
        <w:t>Life of the Beloved</w:t>
      </w:r>
      <w:r w:rsidR="006E2E80">
        <w:t xml:space="preserve"> by Henri J.M. Nouwen</w:t>
      </w:r>
    </w:p>
    <w:p w:rsidR="006868DA" w:rsidRPr="007816B6" w:rsidRDefault="00E730D0" w:rsidP="006868DA">
      <w:r>
        <w:rPr>
          <w:i/>
        </w:rPr>
        <w:t>The Rule of Benedict: A</w:t>
      </w:r>
      <w:r w:rsidR="006868DA" w:rsidRPr="00E730D0">
        <w:rPr>
          <w:i/>
        </w:rPr>
        <w:t xml:space="preserve"> Spirituality for the 21</w:t>
      </w:r>
      <w:r w:rsidR="006868DA" w:rsidRPr="00E730D0">
        <w:rPr>
          <w:i/>
          <w:vertAlign w:val="superscript"/>
        </w:rPr>
        <w:t>st</w:t>
      </w:r>
      <w:r w:rsidR="006868DA" w:rsidRPr="00E730D0">
        <w:rPr>
          <w:i/>
        </w:rPr>
        <w:t xml:space="preserve"> Century</w:t>
      </w:r>
      <w:r w:rsidR="006868DA">
        <w:t xml:space="preserve"> by Joan Chittister</w:t>
      </w:r>
      <w:r>
        <w:t>, OSB</w:t>
      </w:r>
    </w:p>
    <w:p w:rsidR="00AE0165" w:rsidRDefault="00AE0165" w:rsidP="00461876">
      <w:pPr>
        <w:pStyle w:val="Heading2"/>
      </w:pPr>
      <w:bookmarkStart w:id="18" w:name="_Toc503780134"/>
      <w:r>
        <w:t>Suggested Reading</w:t>
      </w:r>
      <w:bookmarkEnd w:id="18"/>
    </w:p>
    <w:p w:rsidR="002614BE" w:rsidRDefault="006E2E80" w:rsidP="0002198A">
      <w:pPr>
        <w:rPr>
          <w:rStyle w:val="Emphasis"/>
          <w:rFonts w:cstheme="majorBidi"/>
          <w:b/>
          <w:caps/>
          <w:szCs w:val="26"/>
        </w:rPr>
      </w:pPr>
      <w:r w:rsidRPr="00E730D0">
        <w:rPr>
          <w:i/>
        </w:rPr>
        <w:t>Soul Custody</w:t>
      </w:r>
      <w:r>
        <w:t xml:space="preserve"> by Stephen Smith</w:t>
      </w:r>
    </w:p>
    <w:p w:rsidR="0002198A" w:rsidRPr="0002198A" w:rsidRDefault="0002198A" w:rsidP="0002198A">
      <w:pPr>
        <w:rPr>
          <w:rStyle w:val="Emphasis"/>
        </w:rPr>
      </w:pPr>
    </w:p>
    <w:p w:rsidR="00AE0165" w:rsidRPr="001F11B8" w:rsidRDefault="00AE0165" w:rsidP="00CF5F4F">
      <w:pPr>
        <w:pStyle w:val="Heading1"/>
        <w:rPr>
          <w:rStyle w:val="Emphasis"/>
          <w:rFonts w:eastAsiaTheme="minorHAnsi" w:cstheme="minorBidi"/>
          <w:b w:val="0"/>
          <w:caps w:val="0"/>
          <w:szCs w:val="24"/>
        </w:rPr>
      </w:pPr>
      <w:bookmarkStart w:id="19" w:name="_Toc503780135"/>
      <w:r w:rsidRPr="001F11B8">
        <w:rPr>
          <w:rStyle w:val="Emphasis"/>
        </w:rPr>
        <w:t xml:space="preserve">The </w:t>
      </w:r>
      <w:r>
        <w:rPr>
          <w:rStyle w:val="Emphasis"/>
        </w:rPr>
        <w:t>NoVice</w:t>
      </w:r>
      <w:bookmarkEnd w:id="19"/>
    </w:p>
    <w:p w:rsidR="00AE0165" w:rsidRDefault="00AE0165" w:rsidP="00AE0165">
      <w:pPr>
        <w:spacing w:line="240" w:lineRule="auto"/>
        <w:ind w:firstLine="0"/>
        <w:rPr>
          <w:rFonts w:cs="Times New Roman"/>
          <w:sz w:val="28"/>
          <w:szCs w:val="28"/>
        </w:rPr>
      </w:pPr>
      <w:r w:rsidRPr="001F11B8">
        <w:rPr>
          <w:rFonts w:cs="Times New Roman"/>
          <w:i/>
          <w:sz w:val="28"/>
          <w:szCs w:val="28"/>
        </w:rPr>
        <w:t xml:space="preserve">Encountering God through </w:t>
      </w:r>
      <w:r w:rsidR="00D2349E">
        <w:rPr>
          <w:rFonts w:cs="Times New Roman"/>
          <w:i/>
          <w:sz w:val="28"/>
          <w:szCs w:val="28"/>
        </w:rPr>
        <w:t>Prayer</w:t>
      </w:r>
    </w:p>
    <w:p w:rsidR="003E52A1" w:rsidRDefault="003E52A1" w:rsidP="003E52A1">
      <w:pPr>
        <w:spacing w:line="240" w:lineRule="auto"/>
        <w:ind w:firstLine="0"/>
        <w:rPr>
          <w:rFonts w:cs="Times New Roman"/>
          <w:szCs w:val="28"/>
        </w:rPr>
      </w:pPr>
    </w:p>
    <w:p w:rsidR="003E52A1" w:rsidRPr="003E52A1" w:rsidRDefault="0002198A" w:rsidP="003E52A1">
      <w:pPr>
        <w:rPr>
          <w:rFonts w:cs="Times New Roman"/>
          <w:szCs w:val="28"/>
        </w:rPr>
      </w:pPr>
      <w:r>
        <w:rPr>
          <w:rFonts w:cs="Times New Roman"/>
          <w:szCs w:val="28"/>
        </w:rPr>
        <w:t>Following six months to two years of formation,</w:t>
      </w:r>
      <w:r w:rsidRPr="003E52A1">
        <w:rPr>
          <w:rFonts w:cs="Times New Roman"/>
          <w:szCs w:val="28"/>
        </w:rPr>
        <w:t xml:space="preserve"> </w:t>
      </w:r>
      <w:r>
        <w:rPr>
          <w:rFonts w:cs="Times New Roman"/>
          <w:szCs w:val="28"/>
        </w:rPr>
        <w:t>u</w:t>
      </w:r>
      <w:r w:rsidR="003E52A1" w:rsidRPr="003E52A1">
        <w:rPr>
          <w:rFonts w:cs="Times New Roman"/>
          <w:szCs w:val="28"/>
        </w:rPr>
        <w:t xml:space="preserve">pon </w:t>
      </w:r>
      <w:r w:rsidR="006868DA">
        <w:rPr>
          <w:rFonts w:cs="Times New Roman"/>
          <w:szCs w:val="28"/>
        </w:rPr>
        <w:t xml:space="preserve">the recommendation of the Dean of Monastic Formation and the </w:t>
      </w:r>
      <w:r w:rsidR="003E52A1" w:rsidRPr="003E52A1">
        <w:rPr>
          <w:rFonts w:cs="Times New Roman"/>
          <w:szCs w:val="28"/>
        </w:rPr>
        <w:t>approval</w:t>
      </w:r>
      <w:r w:rsidR="006868DA">
        <w:rPr>
          <w:rFonts w:cs="Times New Roman"/>
          <w:szCs w:val="28"/>
        </w:rPr>
        <w:t xml:space="preserve"> of the Abbot</w:t>
      </w:r>
      <w:r>
        <w:rPr>
          <w:rFonts w:cs="Times New Roman"/>
          <w:szCs w:val="28"/>
        </w:rPr>
        <w:t>, the adherent</w:t>
      </w:r>
      <w:r w:rsidRPr="003E52A1">
        <w:rPr>
          <w:rFonts w:cs="Times New Roman"/>
          <w:szCs w:val="28"/>
        </w:rPr>
        <w:t xml:space="preserve"> </w:t>
      </w:r>
      <w:r>
        <w:rPr>
          <w:rFonts w:cs="Times New Roman"/>
          <w:szCs w:val="28"/>
        </w:rPr>
        <w:t>may take vows to enter</w:t>
      </w:r>
      <w:r w:rsidRPr="003E52A1">
        <w:rPr>
          <w:rFonts w:cs="Times New Roman"/>
          <w:szCs w:val="28"/>
        </w:rPr>
        <w:t xml:space="preserve"> the</w:t>
      </w:r>
      <w:r>
        <w:rPr>
          <w:rFonts w:cs="Times New Roman"/>
          <w:szCs w:val="28"/>
        </w:rPr>
        <w:t xml:space="preserve"> Novitiate.</w:t>
      </w:r>
    </w:p>
    <w:p w:rsidR="00AE0165" w:rsidRDefault="00AE0165" w:rsidP="00461876">
      <w:pPr>
        <w:pStyle w:val="Heading2"/>
      </w:pPr>
      <w:bookmarkStart w:id="20" w:name="_Toc503780136"/>
      <w:r>
        <w:t>Obectives</w:t>
      </w:r>
      <w:bookmarkEnd w:id="20"/>
    </w:p>
    <w:p w:rsidR="002614BE" w:rsidRPr="00424D77" w:rsidRDefault="002614BE" w:rsidP="00646B2F">
      <w:pPr>
        <w:pStyle w:val="ListBullet"/>
      </w:pPr>
      <w:r w:rsidRPr="00424D77">
        <w:t xml:space="preserve">Recognize who </w:t>
      </w:r>
      <w:r w:rsidR="00A11E33" w:rsidRPr="00424D77">
        <w:t xml:space="preserve">was </w:t>
      </w:r>
      <w:r w:rsidRPr="00424D77">
        <w:t xml:space="preserve">Saint Benedict of </w:t>
      </w:r>
      <w:proofErr w:type="spellStart"/>
      <w:r w:rsidRPr="00424D77">
        <w:t>Nursia</w:t>
      </w:r>
      <w:proofErr w:type="spellEnd"/>
      <w:r w:rsidRPr="00424D77">
        <w:t xml:space="preserve"> </w:t>
      </w:r>
    </w:p>
    <w:p w:rsidR="002614BE" w:rsidRPr="00424D77" w:rsidRDefault="00A11E33" w:rsidP="00646B2F">
      <w:pPr>
        <w:pStyle w:val="ListBullet"/>
      </w:pPr>
      <w:r>
        <w:t>Understand</w:t>
      </w:r>
      <w:r w:rsidR="002614BE" w:rsidRPr="00424D77">
        <w:t xml:space="preserve"> what </w:t>
      </w:r>
      <w:proofErr w:type="gramStart"/>
      <w:r w:rsidRPr="00424D77">
        <w:t>is</w:t>
      </w:r>
      <w:r w:rsidRPr="00424D77">
        <w:t xml:space="preserve"> </w:t>
      </w:r>
      <w:r w:rsidR="002614BE" w:rsidRPr="00424D77">
        <w:t>the Rule of St.</w:t>
      </w:r>
      <w:r w:rsidR="00E440F3">
        <w:t xml:space="preserve"> </w:t>
      </w:r>
      <w:r w:rsidR="002614BE" w:rsidRPr="00424D77">
        <w:t>Benedict</w:t>
      </w:r>
      <w:proofErr w:type="gramEnd"/>
      <w:r w:rsidR="002614BE" w:rsidRPr="00424D77">
        <w:t xml:space="preserve"> </w:t>
      </w:r>
    </w:p>
    <w:p w:rsidR="002614BE" w:rsidRPr="00424D77" w:rsidRDefault="002614BE" w:rsidP="00646B2F">
      <w:pPr>
        <w:pStyle w:val="ListBullet"/>
      </w:pPr>
      <w:r w:rsidRPr="00424D77">
        <w:t>Define Monasticism</w:t>
      </w:r>
    </w:p>
    <w:p w:rsidR="002614BE" w:rsidRPr="00424D77" w:rsidRDefault="002614BE" w:rsidP="00646B2F">
      <w:pPr>
        <w:pStyle w:val="ListBullet"/>
      </w:pPr>
      <w:r w:rsidRPr="00424D77">
        <w:t xml:space="preserve">Explain who </w:t>
      </w:r>
      <w:r w:rsidR="00A11E33" w:rsidRPr="00424D77">
        <w:t>are</w:t>
      </w:r>
      <w:r w:rsidR="00A11E33" w:rsidRPr="00424D77">
        <w:t xml:space="preserve"> </w:t>
      </w:r>
      <w:r w:rsidRPr="00424D77">
        <w:t xml:space="preserve">the Anglican Communion Benedictines (ACB) </w:t>
      </w:r>
    </w:p>
    <w:p w:rsidR="002614BE" w:rsidRPr="00424D77" w:rsidRDefault="002614BE" w:rsidP="00646B2F">
      <w:pPr>
        <w:pStyle w:val="ListBullet"/>
      </w:pPr>
      <w:r w:rsidRPr="00424D77">
        <w:t>Discuss ACB Charism &amp; Faith Statements</w:t>
      </w:r>
    </w:p>
    <w:p w:rsidR="002614BE" w:rsidRPr="00424D77" w:rsidRDefault="002614BE" w:rsidP="00646B2F">
      <w:pPr>
        <w:pStyle w:val="ListBullet"/>
      </w:pPr>
      <w:r w:rsidRPr="00424D77">
        <w:t>Identify ACB Leadership &amp; Priories</w:t>
      </w:r>
    </w:p>
    <w:p w:rsidR="00747B26" w:rsidRDefault="002614BE" w:rsidP="00646B2F">
      <w:pPr>
        <w:pStyle w:val="ListBullet"/>
      </w:pPr>
      <w:r w:rsidRPr="00424D77">
        <w:t>Understand the ACB formation process</w:t>
      </w:r>
    </w:p>
    <w:p w:rsidR="00AE0165" w:rsidRDefault="0002198A" w:rsidP="00461876">
      <w:pPr>
        <w:pStyle w:val="Heading2"/>
      </w:pPr>
      <w:bookmarkStart w:id="21" w:name="_Toc503780137"/>
      <w:r>
        <w:t>Di</w:t>
      </w:r>
      <w:r w:rsidR="00AE0165">
        <w:t>scus</w:t>
      </w:r>
      <w:r>
        <w:t>s</w:t>
      </w:r>
      <w:r w:rsidR="00AE0165">
        <w:t>ion</w:t>
      </w:r>
      <w:bookmarkEnd w:id="21"/>
    </w:p>
    <w:p w:rsidR="0002198A" w:rsidRDefault="0002198A" w:rsidP="00E440F3">
      <w:r>
        <w:t xml:space="preserve">During the Novitiate formation, </w:t>
      </w:r>
      <w:r w:rsidR="00E440F3">
        <w:t>the Novice is</w:t>
      </w:r>
      <w:r>
        <w:t xml:space="preserve"> required to continue </w:t>
      </w:r>
      <w:r w:rsidR="00E440F3">
        <w:t>their</w:t>
      </w:r>
      <w:r>
        <w:t xml:space="preserve"> daily and monthly requirements of postulancy and complete further reading assign</w:t>
      </w:r>
      <w:r w:rsidR="00E440F3">
        <w:t>ments. During this period, the N</w:t>
      </w:r>
      <w:r>
        <w:t xml:space="preserve">ovice will complete a five-page summary/reflection describing how </w:t>
      </w:r>
      <w:r w:rsidR="00E440F3">
        <w:t>their</w:t>
      </w:r>
      <w:r>
        <w:t xml:space="preserve"> personal spiritual formation has been informed by the readings and mentoring of the Dean </w:t>
      </w:r>
      <w:r>
        <w:lastRenderedPageBreak/>
        <w:t xml:space="preserve">of Monastic Formation and other assigned mentors. This summary/reflection should be developed through regular discussions with </w:t>
      </w:r>
      <w:r w:rsidR="00E440F3">
        <w:t>the</w:t>
      </w:r>
      <w:r>
        <w:t xml:space="preserve"> Dean of Monastic Formation and mentors.</w:t>
      </w:r>
    </w:p>
    <w:p w:rsidR="0002198A" w:rsidRPr="008B612D" w:rsidRDefault="0002198A" w:rsidP="0002198A">
      <w:r w:rsidRPr="008B612D">
        <w:t xml:space="preserve">With the </w:t>
      </w:r>
      <w:r>
        <w:t>Abbot’s</w:t>
      </w:r>
      <w:r w:rsidRPr="008B612D">
        <w:t xml:space="preserve"> approval, the Novice is clothed in a black tunic and </w:t>
      </w:r>
      <w:r>
        <w:t>white rope cincture</w:t>
      </w:r>
      <w:r w:rsidRPr="008B612D">
        <w:t xml:space="preserve">, indicating their place in the community, and is placed under the direct authority of the </w:t>
      </w:r>
      <w:r>
        <w:t>Dean of Monastic Formation</w:t>
      </w:r>
      <w:r w:rsidRPr="008B612D">
        <w:t>. This period lasts six months to two years and includes in-depth st</w:t>
      </w:r>
      <w:r w:rsidR="00E440F3">
        <w:t>udy of the Rule of St. Benedict,</w:t>
      </w:r>
      <w:r w:rsidRPr="008B612D">
        <w:t xml:space="preserve"> the vows that connect us</w:t>
      </w:r>
      <w:r w:rsidR="00E440F3">
        <w:t xml:space="preserve"> to the Benedictine way of life,</w:t>
      </w:r>
      <w:r w:rsidRPr="008B612D">
        <w:t xml:space="preserve"> L</w:t>
      </w:r>
      <w:r w:rsidR="00E440F3">
        <w:t>ectio Divina (</w:t>
      </w:r>
      <w:r w:rsidRPr="008B612D">
        <w:t>the reading of Sacred Scripture which is the basis of prayer for the Benedictine</w:t>
      </w:r>
      <w:r w:rsidR="00E440F3">
        <w:t>),</w:t>
      </w:r>
      <w:r w:rsidRPr="008B612D">
        <w:t xml:space="preserve"> and the regular practice of silence. </w:t>
      </w:r>
      <w:r w:rsidR="00E440F3">
        <w:t>The Novice</w:t>
      </w:r>
      <w:r w:rsidRPr="008B612D">
        <w:t xml:space="preserve"> will make a commitment to saying the Major Hours of the Divine Office, which is the sine-qua-</w:t>
      </w:r>
      <w:proofErr w:type="spellStart"/>
      <w:r w:rsidRPr="008B612D">
        <w:t>non of</w:t>
      </w:r>
      <w:proofErr w:type="spellEnd"/>
      <w:r w:rsidRPr="008B612D">
        <w:t xml:space="preserve"> the Benedictine life. During</w:t>
      </w:r>
      <w:r w:rsidR="00E440F3">
        <w:t xml:space="preserve"> this period of formation both the Novice</w:t>
      </w:r>
      <w:r w:rsidRPr="008B612D">
        <w:t xml:space="preserve"> and the community seek to discern if </w:t>
      </w:r>
      <w:r w:rsidR="00E440F3">
        <w:t>the Novice is</w:t>
      </w:r>
      <w:r w:rsidRPr="008B612D">
        <w:t xml:space="preserve"> called to live as an Anglican Communion Benedictine. All through the formation process the community will help </w:t>
      </w:r>
      <w:r w:rsidR="00E440F3">
        <w:t>the Novice</w:t>
      </w:r>
      <w:r w:rsidRPr="008B612D">
        <w:t xml:space="preserve"> evaluate </w:t>
      </w:r>
      <w:r w:rsidR="00E440F3">
        <w:t>their</w:t>
      </w:r>
      <w:r w:rsidRPr="008B612D">
        <w:t xml:space="preserve"> calling to live as a Benedictine as well as </w:t>
      </w:r>
      <w:r w:rsidR="00E440F3">
        <w:t>their</w:t>
      </w:r>
      <w:r w:rsidRPr="008B612D">
        <w:t xml:space="preserve"> fitness for the Benedictine life. St. Benedict wrote that when accepting a </w:t>
      </w:r>
      <w:proofErr w:type="gramStart"/>
      <w:r w:rsidRPr="008B612D">
        <w:t>Novice</w:t>
      </w:r>
      <w:proofErr w:type="gramEnd"/>
      <w:r w:rsidRPr="008B612D">
        <w:t xml:space="preserve"> the concern must be whether he/she truly seeks God and whether he/she shows eagerness for the Opus Dei</w:t>
      </w:r>
      <w:r>
        <w:t xml:space="preserve"> – </w:t>
      </w:r>
      <w:r w:rsidRPr="008B612D">
        <w:t>the “Work of God,” and for obedience and trials (RB 58.7).</w:t>
      </w:r>
    </w:p>
    <w:p w:rsidR="0002198A" w:rsidRDefault="0002198A" w:rsidP="0002198A">
      <w:r w:rsidRPr="008B612D">
        <w:t xml:space="preserve">At the end of this stage, the Novice may petition the </w:t>
      </w:r>
      <w:r>
        <w:t>Abbot</w:t>
      </w:r>
      <w:r w:rsidRPr="008B612D">
        <w:t xml:space="preserve"> to enter the Juniorate,</w:t>
      </w:r>
      <w:r w:rsidRPr="008B612D">
        <w:br/>
        <w:t>making his/her first monastic profession of obedience, stability and conversion of life. This last vow encompasses the other traditional vows of poverty and chastity which we interpret as “simplicity of lifestyle” and “fidelity in marriage or chastity if single.” With a positive vote</w:t>
      </w:r>
      <w:r>
        <w:t xml:space="preserve"> of the Abbot’s leadership </w:t>
      </w:r>
      <w:proofErr w:type="spellStart"/>
      <w:r>
        <w:t>counsel</w:t>
      </w:r>
      <w:proofErr w:type="spellEnd"/>
      <w:r w:rsidRPr="008B612D">
        <w:t xml:space="preserve">, the candidate </w:t>
      </w:r>
      <w:r>
        <w:t xml:space="preserve">may take the vows of </w:t>
      </w:r>
      <w:r w:rsidR="0061745A">
        <w:t>a</w:t>
      </w:r>
      <w:r w:rsidRPr="008B612D">
        <w:t xml:space="preserve"> temporarily professed “junior” member of the community.</w:t>
      </w:r>
      <w:r>
        <w:t xml:space="preserve"> </w:t>
      </w:r>
    </w:p>
    <w:p w:rsidR="00542059" w:rsidRDefault="00542059" w:rsidP="00542059">
      <w:pPr>
        <w:rPr>
          <w:b/>
          <w:caps/>
        </w:rPr>
      </w:pPr>
    </w:p>
    <w:p w:rsidR="00AE0165" w:rsidRPr="00AE0165" w:rsidRDefault="00AE0165" w:rsidP="00461876">
      <w:pPr>
        <w:pStyle w:val="Heading2"/>
      </w:pPr>
      <w:bookmarkStart w:id="22" w:name="_Toc503780138"/>
      <w:r>
        <w:t>Digging Deeper in Prayer</w:t>
      </w:r>
      <w:bookmarkEnd w:id="22"/>
    </w:p>
    <w:p w:rsidR="00542059" w:rsidRDefault="0061745A" w:rsidP="00542059">
      <w:pPr>
        <w:rPr>
          <w:b/>
          <w:caps/>
        </w:rPr>
      </w:pPr>
      <w:r>
        <w:t>The Daily Office should be a habitual thread that guides the day of the mature Novice. Prior to taking Juniorate vows, the Novice is to mature in the formularies of prayer, study, and service that begin to reflect Benedictines who continue to be naturally transformed through these practices. Humility is a guiding principle in Benedictine Spirituality and must remain evident in one’s daily life.</w:t>
      </w:r>
    </w:p>
    <w:p w:rsidR="006868DA" w:rsidRDefault="006868DA" w:rsidP="006868DA">
      <w:pPr>
        <w:pStyle w:val="Heading2"/>
      </w:pPr>
      <w:bookmarkStart w:id="23" w:name="_Toc503780139"/>
      <w:r>
        <w:lastRenderedPageBreak/>
        <w:t>required Reading</w:t>
      </w:r>
      <w:bookmarkEnd w:id="23"/>
    </w:p>
    <w:p w:rsidR="006868DA" w:rsidRDefault="006868DA" w:rsidP="006868DA">
      <w:r w:rsidRPr="00E440F3">
        <w:rPr>
          <w:i/>
        </w:rPr>
        <w:t>The Wisdom of the Desert Fathers and Mothers</w:t>
      </w:r>
      <w:r>
        <w:t xml:space="preserve"> foreword by Jonathan Wilson-</w:t>
      </w:r>
      <w:proofErr w:type="spellStart"/>
      <w:r>
        <w:t>Hartgrove</w:t>
      </w:r>
      <w:proofErr w:type="spellEnd"/>
    </w:p>
    <w:p w:rsidR="006868DA" w:rsidRPr="006868DA" w:rsidRDefault="006868DA" w:rsidP="006868DA">
      <w:r w:rsidRPr="00E440F3">
        <w:rPr>
          <w:i/>
        </w:rPr>
        <w:t>The Way of the Heart</w:t>
      </w:r>
      <w:r>
        <w:t xml:space="preserve"> by Henri J.M. Nouwen</w:t>
      </w:r>
    </w:p>
    <w:p w:rsidR="00542059" w:rsidRDefault="006868DA" w:rsidP="00542059">
      <w:pPr>
        <w:rPr>
          <w:b/>
          <w:caps/>
        </w:rPr>
      </w:pPr>
      <w:r w:rsidRPr="00E440F3">
        <w:rPr>
          <w:i/>
        </w:rPr>
        <w:t>Shaped by the Word</w:t>
      </w:r>
      <w:r>
        <w:t xml:space="preserve"> by M. Robert Mulholland, Jr</w:t>
      </w:r>
      <w:r w:rsidR="00542059" w:rsidRPr="00542059">
        <w:t>.</w:t>
      </w:r>
    </w:p>
    <w:p w:rsidR="002614BE" w:rsidRDefault="002614BE">
      <w:pPr>
        <w:spacing w:after="200" w:line="312" w:lineRule="auto"/>
        <w:ind w:firstLine="0"/>
        <w:jc w:val="left"/>
        <w:rPr>
          <w:rStyle w:val="Emphasis"/>
        </w:rPr>
      </w:pPr>
    </w:p>
    <w:p w:rsidR="00B30411" w:rsidRPr="001F11B8" w:rsidRDefault="00B30411" w:rsidP="00B30411">
      <w:pPr>
        <w:pStyle w:val="Heading1"/>
        <w:rPr>
          <w:rStyle w:val="Emphasis"/>
          <w:rFonts w:eastAsiaTheme="minorHAnsi" w:cstheme="minorBidi"/>
          <w:b w:val="0"/>
          <w:caps w:val="0"/>
          <w:szCs w:val="24"/>
        </w:rPr>
      </w:pPr>
      <w:bookmarkStart w:id="24" w:name="_Toc503780141"/>
      <w:r w:rsidRPr="001F11B8">
        <w:rPr>
          <w:rStyle w:val="Emphasis"/>
        </w:rPr>
        <w:t xml:space="preserve">The </w:t>
      </w:r>
      <w:r>
        <w:rPr>
          <w:rStyle w:val="Emphasis"/>
        </w:rPr>
        <w:t>Juniorate</w:t>
      </w:r>
      <w:bookmarkEnd w:id="24"/>
    </w:p>
    <w:p w:rsidR="00B30411" w:rsidRDefault="00B30411" w:rsidP="00B30411">
      <w:pPr>
        <w:spacing w:line="240" w:lineRule="auto"/>
        <w:ind w:firstLine="0"/>
        <w:rPr>
          <w:rFonts w:cs="Times New Roman"/>
          <w:sz w:val="28"/>
          <w:szCs w:val="28"/>
        </w:rPr>
      </w:pPr>
      <w:r w:rsidRPr="001F11B8">
        <w:rPr>
          <w:rFonts w:cs="Times New Roman"/>
          <w:i/>
          <w:sz w:val="28"/>
          <w:szCs w:val="28"/>
        </w:rPr>
        <w:t xml:space="preserve">Encountering God through </w:t>
      </w:r>
      <w:r w:rsidR="00D2349E">
        <w:rPr>
          <w:rFonts w:cs="Times New Roman"/>
          <w:i/>
          <w:sz w:val="28"/>
          <w:szCs w:val="28"/>
        </w:rPr>
        <w:t xml:space="preserve">Service </w:t>
      </w:r>
    </w:p>
    <w:p w:rsidR="003E52A1" w:rsidRDefault="003E52A1" w:rsidP="00B30411">
      <w:pPr>
        <w:spacing w:line="240" w:lineRule="auto"/>
        <w:ind w:firstLine="0"/>
        <w:rPr>
          <w:rFonts w:cs="Times New Roman"/>
          <w:szCs w:val="28"/>
        </w:rPr>
      </w:pPr>
    </w:p>
    <w:p w:rsidR="004E18FC" w:rsidRDefault="003E52A1" w:rsidP="004E18FC">
      <w:pPr>
        <w:rPr>
          <w:rFonts w:cs="Times New Roman"/>
          <w:szCs w:val="28"/>
        </w:rPr>
      </w:pPr>
      <w:r w:rsidRPr="003E52A1">
        <w:rPr>
          <w:rFonts w:cs="Times New Roman"/>
          <w:szCs w:val="28"/>
        </w:rPr>
        <w:t xml:space="preserve">Upon approval, the </w:t>
      </w:r>
      <w:r>
        <w:rPr>
          <w:rFonts w:cs="Times New Roman"/>
          <w:szCs w:val="28"/>
        </w:rPr>
        <w:t>Juniorate enters in</w:t>
      </w:r>
      <w:r w:rsidR="00C351BD">
        <w:rPr>
          <w:rFonts w:cs="Times New Roman"/>
          <w:szCs w:val="28"/>
        </w:rPr>
        <w:t>to</w:t>
      </w:r>
      <w:r>
        <w:rPr>
          <w:rFonts w:cs="Times New Roman"/>
          <w:szCs w:val="28"/>
        </w:rPr>
        <w:t xml:space="preserve"> temporary vows</w:t>
      </w:r>
      <w:r w:rsidRPr="003E52A1">
        <w:rPr>
          <w:rFonts w:cs="Times New Roman"/>
          <w:szCs w:val="28"/>
        </w:rPr>
        <w:t xml:space="preserve">, which will last </w:t>
      </w:r>
      <w:r w:rsidR="00D915BC">
        <w:rPr>
          <w:rFonts w:cs="Times New Roman"/>
          <w:szCs w:val="28"/>
        </w:rPr>
        <w:t>three to six</w:t>
      </w:r>
      <w:r w:rsidR="009B5408">
        <w:rPr>
          <w:rFonts w:cs="Times New Roman"/>
          <w:szCs w:val="28"/>
        </w:rPr>
        <w:t xml:space="preserve"> years</w:t>
      </w:r>
      <w:r w:rsidRPr="003E52A1">
        <w:rPr>
          <w:rFonts w:cs="Times New Roman"/>
          <w:szCs w:val="28"/>
        </w:rPr>
        <w:t>.</w:t>
      </w:r>
      <w:r>
        <w:rPr>
          <w:rFonts w:cs="Times New Roman"/>
          <w:szCs w:val="28"/>
        </w:rPr>
        <w:t xml:space="preserve">  During this </w:t>
      </w:r>
      <w:r w:rsidR="0061745A">
        <w:rPr>
          <w:rFonts w:cs="Times New Roman"/>
          <w:szCs w:val="28"/>
        </w:rPr>
        <w:t>time,</w:t>
      </w:r>
      <w:r>
        <w:rPr>
          <w:rFonts w:cs="Times New Roman"/>
          <w:szCs w:val="28"/>
        </w:rPr>
        <w:t xml:space="preserve"> </w:t>
      </w:r>
      <w:r w:rsidRPr="003E52A1">
        <w:rPr>
          <w:rFonts w:cs="Times New Roman"/>
          <w:szCs w:val="28"/>
        </w:rPr>
        <w:t xml:space="preserve">the </w:t>
      </w:r>
      <w:r>
        <w:rPr>
          <w:rFonts w:cs="Times New Roman"/>
          <w:szCs w:val="28"/>
        </w:rPr>
        <w:t>Juniorate</w:t>
      </w:r>
      <w:r w:rsidRPr="003E52A1">
        <w:rPr>
          <w:rFonts w:cs="Times New Roman"/>
          <w:szCs w:val="28"/>
        </w:rPr>
        <w:t xml:space="preserve"> is responsible for self-examination, ministry exploration</w:t>
      </w:r>
      <w:r>
        <w:rPr>
          <w:rFonts w:cs="Times New Roman"/>
          <w:szCs w:val="28"/>
        </w:rPr>
        <w:t>,</w:t>
      </w:r>
      <w:r w:rsidRPr="003E52A1">
        <w:rPr>
          <w:rFonts w:cs="Times New Roman"/>
          <w:szCs w:val="28"/>
        </w:rPr>
        <w:t xml:space="preserve"> and further study on his</w:t>
      </w:r>
      <w:r>
        <w:rPr>
          <w:rFonts w:cs="Times New Roman"/>
          <w:szCs w:val="28"/>
        </w:rPr>
        <w:t xml:space="preserve"> </w:t>
      </w:r>
      <w:r w:rsidRPr="003E52A1">
        <w:rPr>
          <w:rFonts w:cs="Times New Roman"/>
          <w:szCs w:val="28"/>
        </w:rPr>
        <w:t>or her own.</w:t>
      </w:r>
      <w:r>
        <w:rPr>
          <w:rFonts w:cs="Times New Roman"/>
          <w:szCs w:val="28"/>
        </w:rPr>
        <w:t xml:space="preserve">  </w:t>
      </w:r>
      <w:r w:rsidR="009B5408">
        <w:rPr>
          <w:rFonts w:cs="Times New Roman"/>
          <w:szCs w:val="28"/>
        </w:rPr>
        <w:t>When recommended for examination, the Juniorate will appear before the</w:t>
      </w:r>
      <w:r w:rsidRPr="003E52A1">
        <w:rPr>
          <w:rFonts w:cs="Times New Roman"/>
          <w:szCs w:val="28"/>
        </w:rPr>
        <w:t xml:space="preserve"> Abbot</w:t>
      </w:r>
      <w:r w:rsidR="009B5408">
        <w:rPr>
          <w:rFonts w:cs="Times New Roman"/>
          <w:szCs w:val="28"/>
        </w:rPr>
        <w:t>, the Dean of Formation,</w:t>
      </w:r>
      <w:r w:rsidRPr="003E52A1">
        <w:rPr>
          <w:rFonts w:cs="Times New Roman"/>
          <w:szCs w:val="28"/>
        </w:rPr>
        <w:t xml:space="preserve"> and</w:t>
      </w:r>
      <w:r>
        <w:rPr>
          <w:rFonts w:cs="Times New Roman"/>
          <w:szCs w:val="28"/>
        </w:rPr>
        <w:t xml:space="preserve"> </w:t>
      </w:r>
      <w:r w:rsidR="009B5408">
        <w:rPr>
          <w:rFonts w:cs="Times New Roman"/>
          <w:szCs w:val="28"/>
        </w:rPr>
        <w:t xml:space="preserve">his or her prior or prioress. The examination is a discernment process used to </w:t>
      </w:r>
      <w:r w:rsidRPr="003E52A1">
        <w:rPr>
          <w:rFonts w:cs="Times New Roman"/>
          <w:szCs w:val="28"/>
        </w:rPr>
        <w:t xml:space="preserve">determine </w:t>
      </w:r>
      <w:r w:rsidR="009B5408">
        <w:rPr>
          <w:rFonts w:cs="Times New Roman"/>
          <w:szCs w:val="28"/>
        </w:rPr>
        <w:t>if</w:t>
      </w:r>
      <w:r w:rsidRPr="003E52A1">
        <w:rPr>
          <w:rFonts w:cs="Times New Roman"/>
          <w:szCs w:val="28"/>
        </w:rPr>
        <w:t xml:space="preserve"> the </w:t>
      </w:r>
      <w:r>
        <w:rPr>
          <w:rFonts w:cs="Times New Roman"/>
          <w:szCs w:val="28"/>
        </w:rPr>
        <w:t>Juniorate</w:t>
      </w:r>
      <w:r w:rsidRPr="003E52A1">
        <w:rPr>
          <w:rFonts w:cs="Times New Roman"/>
          <w:szCs w:val="28"/>
        </w:rPr>
        <w:t xml:space="preserve"> is</w:t>
      </w:r>
      <w:r>
        <w:rPr>
          <w:rFonts w:cs="Times New Roman"/>
          <w:szCs w:val="28"/>
        </w:rPr>
        <w:t xml:space="preserve"> </w:t>
      </w:r>
      <w:r w:rsidRPr="003E52A1">
        <w:rPr>
          <w:rFonts w:cs="Times New Roman"/>
          <w:szCs w:val="28"/>
        </w:rPr>
        <w:t>ready to profess final vows to the Order.</w:t>
      </w:r>
      <w:r>
        <w:rPr>
          <w:rFonts w:cs="Times New Roman"/>
          <w:szCs w:val="28"/>
        </w:rPr>
        <w:t xml:space="preserve">  </w:t>
      </w:r>
      <w:r w:rsidRPr="003E52A1">
        <w:rPr>
          <w:rFonts w:cs="Times New Roman"/>
          <w:szCs w:val="28"/>
        </w:rPr>
        <w:t xml:space="preserve">If everyone agrees that a final profession is </w:t>
      </w:r>
      <w:r w:rsidR="00C351BD">
        <w:rPr>
          <w:rFonts w:cs="Times New Roman"/>
          <w:szCs w:val="28"/>
        </w:rPr>
        <w:t>appropriate</w:t>
      </w:r>
      <w:r w:rsidRPr="003E52A1">
        <w:rPr>
          <w:rFonts w:cs="Times New Roman"/>
          <w:szCs w:val="28"/>
        </w:rPr>
        <w:t xml:space="preserve">, a date will be set </w:t>
      </w:r>
      <w:r w:rsidR="009B5408">
        <w:rPr>
          <w:rFonts w:cs="Times New Roman"/>
          <w:szCs w:val="28"/>
        </w:rPr>
        <w:t xml:space="preserve">for the Abbot to </w:t>
      </w:r>
      <w:r w:rsidR="0075311F">
        <w:rPr>
          <w:rFonts w:cs="Times New Roman"/>
          <w:szCs w:val="28"/>
        </w:rPr>
        <w:t>hear the candidate’s</w:t>
      </w:r>
      <w:r w:rsidR="0061745A">
        <w:rPr>
          <w:rFonts w:cs="Times New Roman"/>
          <w:szCs w:val="28"/>
        </w:rPr>
        <w:t xml:space="preserve"> </w:t>
      </w:r>
      <w:r w:rsidR="009B5408">
        <w:rPr>
          <w:rFonts w:cs="Times New Roman"/>
          <w:szCs w:val="28"/>
        </w:rPr>
        <w:t>solemn vows</w:t>
      </w:r>
      <w:r w:rsidRPr="003E52A1">
        <w:rPr>
          <w:rFonts w:cs="Times New Roman"/>
          <w:szCs w:val="28"/>
        </w:rPr>
        <w:t>.</w:t>
      </w:r>
      <w:r w:rsidR="004E18FC">
        <w:rPr>
          <w:rFonts w:cs="Times New Roman"/>
          <w:szCs w:val="28"/>
        </w:rPr>
        <w:t xml:space="preserve"> </w:t>
      </w:r>
    </w:p>
    <w:p w:rsidR="0061745A" w:rsidRDefault="004E18FC" w:rsidP="0075311F">
      <w:pPr>
        <w:rPr>
          <w:rFonts w:cs="Times New Roman"/>
          <w:szCs w:val="28"/>
        </w:rPr>
      </w:pPr>
      <w:r w:rsidRPr="004E18FC">
        <w:rPr>
          <w:rFonts w:cs="Times New Roman"/>
          <w:szCs w:val="28"/>
        </w:rPr>
        <w:t xml:space="preserve">Solemn profession celebrates what </w:t>
      </w:r>
      <w:r w:rsidR="0075311F">
        <w:rPr>
          <w:rFonts w:cs="Times New Roman"/>
          <w:szCs w:val="28"/>
        </w:rPr>
        <w:t xml:space="preserve">the candidate has already been living, </w:t>
      </w:r>
      <w:r w:rsidRPr="004E18FC">
        <w:rPr>
          <w:rFonts w:cs="Times New Roman"/>
          <w:szCs w:val="28"/>
        </w:rPr>
        <w:t>seeking God every</w:t>
      </w:r>
      <w:r w:rsidR="0075311F">
        <w:rPr>
          <w:rFonts w:cs="Times New Roman"/>
          <w:szCs w:val="28"/>
        </w:rPr>
        <w:t xml:space="preserve"> </w:t>
      </w:r>
      <w:r w:rsidRPr="004E18FC">
        <w:rPr>
          <w:rFonts w:cs="Times New Roman"/>
          <w:szCs w:val="28"/>
        </w:rPr>
        <w:t xml:space="preserve">day within the Benedictine tradition. </w:t>
      </w:r>
      <w:r w:rsidR="0075311F">
        <w:rPr>
          <w:rFonts w:cs="Times New Roman"/>
          <w:szCs w:val="28"/>
        </w:rPr>
        <w:t>Solemn profession is a</w:t>
      </w:r>
      <w:r w:rsidRPr="004E18FC">
        <w:rPr>
          <w:rFonts w:cs="Times New Roman"/>
          <w:szCs w:val="28"/>
        </w:rPr>
        <w:t xml:space="preserve"> lifelong commitment to give </w:t>
      </w:r>
      <w:r w:rsidR="0075311F">
        <w:rPr>
          <w:rFonts w:cs="Times New Roman"/>
          <w:szCs w:val="28"/>
        </w:rPr>
        <w:t>oneself</w:t>
      </w:r>
      <w:r w:rsidRPr="004E18FC">
        <w:rPr>
          <w:rFonts w:cs="Times New Roman"/>
          <w:szCs w:val="28"/>
        </w:rPr>
        <w:t xml:space="preserve"> to Christ and His Gospel in this local community under the guidance </w:t>
      </w:r>
      <w:r w:rsidR="0075311F">
        <w:rPr>
          <w:rFonts w:cs="Times New Roman"/>
          <w:szCs w:val="28"/>
        </w:rPr>
        <w:t>of the Rule and the Abbot. The S</w:t>
      </w:r>
      <w:r w:rsidRPr="004E18FC">
        <w:rPr>
          <w:rFonts w:cs="Times New Roman"/>
          <w:szCs w:val="28"/>
        </w:rPr>
        <w:t xml:space="preserve">enior Benedictine embraces </w:t>
      </w:r>
      <w:r w:rsidR="0075311F">
        <w:rPr>
          <w:rFonts w:cs="Times New Roman"/>
          <w:szCs w:val="28"/>
        </w:rPr>
        <w:t>not just a period of conversion</w:t>
      </w:r>
      <w:r w:rsidRPr="004E18FC">
        <w:rPr>
          <w:rFonts w:cs="Times New Roman"/>
          <w:szCs w:val="28"/>
        </w:rPr>
        <w:t xml:space="preserve"> but a </w:t>
      </w:r>
      <w:r w:rsidRPr="0075311F">
        <w:rPr>
          <w:rFonts w:cs="Times New Roman"/>
          <w:i/>
          <w:szCs w:val="28"/>
        </w:rPr>
        <w:t>life</w:t>
      </w:r>
      <w:r w:rsidRPr="004E18FC">
        <w:rPr>
          <w:rFonts w:cs="Times New Roman"/>
          <w:szCs w:val="28"/>
        </w:rPr>
        <w:t xml:space="preserve"> of conversion. At Solemn </w:t>
      </w:r>
      <w:r w:rsidR="0061745A" w:rsidRPr="004E18FC">
        <w:rPr>
          <w:rFonts w:cs="Times New Roman"/>
          <w:szCs w:val="28"/>
        </w:rPr>
        <w:t>Profession,</w:t>
      </w:r>
      <w:r w:rsidRPr="004E18FC">
        <w:rPr>
          <w:rFonts w:cs="Times New Roman"/>
          <w:szCs w:val="28"/>
        </w:rPr>
        <w:t xml:space="preserve"> </w:t>
      </w:r>
      <w:r w:rsidR="0075311F">
        <w:rPr>
          <w:rFonts w:cs="Times New Roman"/>
          <w:szCs w:val="28"/>
        </w:rPr>
        <w:t xml:space="preserve">the newly professed receives </w:t>
      </w:r>
      <w:r w:rsidRPr="004E18FC">
        <w:rPr>
          <w:rFonts w:cs="Times New Roman"/>
          <w:szCs w:val="28"/>
        </w:rPr>
        <w:t xml:space="preserve">the black cloak </w:t>
      </w:r>
      <w:r w:rsidR="0075311F">
        <w:rPr>
          <w:rFonts w:cs="Times New Roman"/>
          <w:szCs w:val="28"/>
        </w:rPr>
        <w:t>that is a sign and symbol of a S</w:t>
      </w:r>
      <w:r w:rsidRPr="004E18FC">
        <w:rPr>
          <w:rFonts w:cs="Times New Roman"/>
          <w:szCs w:val="28"/>
        </w:rPr>
        <w:t>enior member of the community.</w:t>
      </w:r>
    </w:p>
    <w:p w:rsidR="0061745A" w:rsidRPr="004E18FC" w:rsidRDefault="0061745A" w:rsidP="004E18FC">
      <w:pPr>
        <w:rPr>
          <w:rFonts w:cs="Times New Roman"/>
          <w:szCs w:val="28"/>
        </w:rPr>
      </w:pPr>
      <w:r>
        <w:rPr>
          <w:rFonts w:cs="Times New Roman"/>
          <w:szCs w:val="28"/>
        </w:rPr>
        <w:t xml:space="preserve">The Juniorate who is prepared for solemn vows has been equipped for service to others in a focused vocation. </w:t>
      </w:r>
    </w:p>
    <w:p w:rsidR="003E52A1" w:rsidRPr="003E52A1" w:rsidRDefault="003E52A1" w:rsidP="003E52A1">
      <w:pPr>
        <w:rPr>
          <w:rFonts w:cs="Times New Roman"/>
          <w:szCs w:val="28"/>
        </w:rPr>
      </w:pPr>
    </w:p>
    <w:p w:rsidR="006868DA" w:rsidRDefault="006868DA" w:rsidP="006868DA">
      <w:pPr>
        <w:pStyle w:val="Heading2"/>
      </w:pPr>
      <w:bookmarkStart w:id="25" w:name="_Toc503780142"/>
      <w:r>
        <w:t>Required Reading</w:t>
      </w:r>
      <w:bookmarkEnd w:id="25"/>
    </w:p>
    <w:p w:rsidR="006868DA" w:rsidRDefault="00396A50" w:rsidP="006868DA">
      <w:r w:rsidRPr="0075311F">
        <w:rPr>
          <w:i/>
        </w:rPr>
        <w:t>Sacred Rhythms</w:t>
      </w:r>
      <w:r>
        <w:t xml:space="preserve"> by Ruth Haley Barton</w:t>
      </w:r>
    </w:p>
    <w:p w:rsidR="009B5408" w:rsidRPr="006868DA" w:rsidRDefault="009B5408" w:rsidP="006868DA">
      <w:r w:rsidRPr="0075311F">
        <w:rPr>
          <w:i/>
        </w:rPr>
        <w:t>Emotionally Healthy Spirituality</w:t>
      </w:r>
      <w:r>
        <w:t xml:space="preserve"> by Peter Scazzero</w:t>
      </w:r>
    </w:p>
    <w:p w:rsidR="00B30411" w:rsidRDefault="00B30411" w:rsidP="00461876">
      <w:pPr>
        <w:pStyle w:val="Heading2"/>
      </w:pPr>
      <w:bookmarkStart w:id="26" w:name="_Toc503780143"/>
      <w:r>
        <w:lastRenderedPageBreak/>
        <w:t>Suggested Reading</w:t>
      </w:r>
      <w:bookmarkEnd w:id="26"/>
    </w:p>
    <w:p w:rsidR="00B30411" w:rsidRPr="0061745A" w:rsidRDefault="009B5408" w:rsidP="0061745A">
      <w:pPr>
        <w:rPr>
          <w:b/>
          <w:caps/>
        </w:rPr>
      </w:pPr>
      <w:r>
        <w:t xml:space="preserve">Readings associated with </w:t>
      </w:r>
      <w:r w:rsidR="0075311F">
        <w:t>the</w:t>
      </w:r>
      <w:r>
        <w:t xml:space="preserve"> specific service area </w:t>
      </w:r>
      <w:r w:rsidR="0075311F">
        <w:t>into which the individual will live</w:t>
      </w:r>
      <w:r>
        <w:t xml:space="preserve"> </w:t>
      </w:r>
      <w:r w:rsidR="0075311F">
        <w:t>through the</w:t>
      </w:r>
      <w:r>
        <w:t xml:space="preserve"> solemn and perpetual vows.</w:t>
      </w:r>
    </w:p>
    <w:p w:rsidR="002614BE" w:rsidRDefault="002614BE">
      <w:pPr>
        <w:spacing w:after="200" w:line="312" w:lineRule="auto"/>
        <w:ind w:firstLine="0"/>
        <w:jc w:val="left"/>
        <w:rPr>
          <w:rStyle w:val="Emphasis"/>
        </w:rPr>
      </w:pPr>
    </w:p>
    <w:p w:rsidR="00B30411" w:rsidRPr="001F11B8" w:rsidRDefault="00B30411" w:rsidP="00B30411">
      <w:pPr>
        <w:pStyle w:val="Heading1"/>
        <w:rPr>
          <w:rStyle w:val="Emphasis"/>
          <w:rFonts w:eastAsiaTheme="minorHAnsi" w:cstheme="minorBidi"/>
          <w:b w:val="0"/>
          <w:caps w:val="0"/>
          <w:szCs w:val="24"/>
        </w:rPr>
      </w:pPr>
      <w:bookmarkStart w:id="27" w:name="_Toc503780144"/>
      <w:r w:rsidRPr="001F11B8">
        <w:rPr>
          <w:rStyle w:val="Emphasis"/>
        </w:rPr>
        <w:t xml:space="preserve">The </w:t>
      </w:r>
      <w:r>
        <w:rPr>
          <w:rStyle w:val="Emphasis"/>
        </w:rPr>
        <w:t>SOLEMN VOWED</w:t>
      </w:r>
      <w:bookmarkEnd w:id="27"/>
    </w:p>
    <w:p w:rsidR="00B30411" w:rsidRPr="001F11B8" w:rsidRDefault="00D2349E" w:rsidP="00B30411">
      <w:pPr>
        <w:spacing w:line="240" w:lineRule="auto"/>
        <w:ind w:firstLine="0"/>
        <w:rPr>
          <w:rFonts w:cs="Times New Roman"/>
          <w:i/>
          <w:sz w:val="28"/>
          <w:szCs w:val="28"/>
        </w:rPr>
      </w:pPr>
      <w:r>
        <w:rPr>
          <w:rFonts w:cs="Times New Roman"/>
          <w:i/>
          <w:sz w:val="28"/>
          <w:szCs w:val="28"/>
        </w:rPr>
        <w:t>Discovering</w:t>
      </w:r>
      <w:r w:rsidR="00B30411" w:rsidRPr="001F11B8">
        <w:rPr>
          <w:rFonts w:cs="Times New Roman"/>
          <w:i/>
          <w:sz w:val="28"/>
          <w:szCs w:val="28"/>
        </w:rPr>
        <w:t xml:space="preserve"> God through Monastic Life</w:t>
      </w:r>
    </w:p>
    <w:p w:rsidR="00213B0F" w:rsidRDefault="00213B0F" w:rsidP="00542059"/>
    <w:p w:rsidR="0039327E" w:rsidRDefault="00D2349E" w:rsidP="00A11E33">
      <w:r>
        <w:t xml:space="preserve">This formation guide is intended for those who are in formation toward solemn vows. The Rule of St. Benedict is the guiding </w:t>
      </w:r>
      <w:r w:rsidR="00213B0F">
        <w:t>document for all, but especially the fully professed. The goal of this document is to lead others to fully incorporate the spirit of The Rule in their daily walk. For the Solemn Vowed, living out The Rule ought to be engrained through years of habitual practice.</w:t>
      </w:r>
      <w:r w:rsidR="00A11E33">
        <w:br w:type="page"/>
      </w:r>
    </w:p>
    <w:p w:rsidR="00B30411" w:rsidRPr="00AE0165" w:rsidRDefault="0039327E" w:rsidP="00461876">
      <w:pPr>
        <w:pStyle w:val="Heading2"/>
      </w:pPr>
      <w:bookmarkStart w:id="28" w:name="_Toc503780145"/>
      <w:r>
        <w:lastRenderedPageBreak/>
        <w:t>APPEndix a</w:t>
      </w:r>
      <w:bookmarkEnd w:id="28"/>
    </w:p>
    <w:p w:rsidR="006241E2" w:rsidRPr="00E272E4" w:rsidRDefault="00E272E4" w:rsidP="0039327E">
      <w:pPr>
        <w:pStyle w:val="NormalWeb"/>
        <w:rPr>
          <w:bCs/>
        </w:rPr>
      </w:pPr>
      <w:r w:rsidRPr="00E272E4">
        <w:rPr>
          <w:bCs/>
        </w:rPr>
        <w:t>Reflections concerning The Rule of St. Benedict.</w:t>
      </w:r>
    </w:p>
    <w:p w:rsidR="006241E2" w:rsidRPr="00E272E4" w:rsidRDefault="006241E2" w:rsidP="0039327E">
      <w:pPr>
        <w:pStyle w:val="NormalWeb"/>
        <w:rPr>
          <w:bCs/>
        </w:rPr>
      </w:pPr>
      <w:r w:rsidRPr="00E272E4">
        <w:rPr>
          <w:bCs/>
        </w:rPr>
        <w:t xml:space="preserve">The following questions are provided as examples for personal examination of Brothers and Sisters </w:t>
      </w:r>
      <w:r w:rsidR="00E272E4" w:rsidRPr="00E272E4">
        <w:rPr>
          <w:bCs/>
        </w:rPr>
        <w:t xml:space="preserve">who study The Rule and seek to apply its tenets to </w:t>
      </w:r>
      <w:r w:rsidR="008464E2">
        <w:rPr>
          <w:bCs/>
        </w:rPr>
        <w:t xml:space="preserve">their </w:t>
      </w:r>
      <w:r w:rsidR="00E272E4" w:rsidRPr="00E272E4">
        <w:rPr>
          <w:bCs/>
        </w:rPr>
        <w:t>lives in a dispersed community.</w:t>
      </w:r>
    </w:p>
    <w:p w:rsidR="008464E2" w:rsidRDefault="0039327E" w:rsidP="0039327E">
      <w:pPr>
        <w:pStyle w:val="NormalWeb"/>
        <w:rPr>
          <w:b/>
          <w:bCs/>
        </w:rPr>
      </w:pPr>
      <w:r w:rsidRPr="005473EA">
        <w:rPr>
          <w:b/>
          <w:bCs/>
        </w:rPr>
        <w:t xml:space="preserve">The Prologue: </w:t>
      </w:r>
    </w:p>
    <w:p w:rsidR="008464E2" w:rsidRDefault="008464E2" w:rsidP="00895FE0">
      <w:pPr>
        <w:pStyle w:val="NormalWeb"/>
        <w:numPr>
          <w:ilvl w:val="0"/>
          <w:numId w:val="6"/>
        </w:numPr>
      </w:pPr>
      <w:r>
        <w:t>How do I struggle with the sloth of disobedience?</w:t>
      </w:r>
    </w:p>
    <w:p w:rsidR="008464E2" w:rsidRDefault="008464E2" w:rsidP="00895FE0">
      <w:pPr>
        <w:pStyle w:val="NormalWeb"/>
        <w:numPr>
          <w:ilvl w:val="0"/>
          <w:numId w:val="6"/>
        </w:numPr>
      </w:pPr>
      <w:r>
        <w:t>How will practice in daily devotions bring me closer to God?</w:t>
      </w:r>
    </w:p>
    <w:p w:rsidR="008464E2" w:rsidRDefault="008464E2" w:rsidP="00895FE0">
      <w:pPr>
        <w:pStyle w:val="NormalWeb"/>
        <w:numPr>
          <w:ilvl w:val="0"/>
          <w:numId w:val="6"/>
        </w:numPr>
      </w:pPr>
      <w:r>
        <w:t>How do I harden my heart to hearing God?</w:t>
      </w:r>
    </w:p>
    <w:p w:rsidR="008464E2" w:rsidRDefault="008464E2" w:rsidP="00895FE0">
      <w:pPr>
        <w:pStyle w:val="NormalWeb"/>
        <w:numPr>
          <w:ilvl w:val="0"/>
          <w:numId w:val="6"/>
        </w:numPr>
      </w:pPr>
      <w:r>
        <w:t>How can the Rule be formative for me?</w:t>
      </w:r>
    </w:p>
    <w:p w:rsidR="008464E2" w:rsidRDefault="008464E2" w:rsidP="00895FE0">
      <w:pPr>
        <w:pStyle w:val="NormalWeb"/>
        <w:numPr>
          <w:ilvl w:val="0"/>
          <w:numId w:val="6"/>
        </w:numPr>
      </w:pPr>
      <w:r>
        <w:t>How do my distractions tempt me away from hearing and responding to God?</w:t>
      </w:r>
    </w:p>
    <w:p w:rsidR="008464E2" w:rsidRDefault="008464E2" w:rsidP="00895FE0">
      <w:pPr>
        <w:pStyle w:val="NormalWeb"/>
        <w:numPr>
          <w:ilvl w:val="0"/>
          <w:numId w:val="6"/>
        </w:numPr>
      </w:pPr>
      <w:r>
        <w:t>Exactly how does one undertake an action in such a way that people see it and give glory to God?</w:t>
      </w:r>
    </w:p>
    <w:p w:rsidR="008464E2" w:rsidRDefault="008464E2" w:rsidP="00895FE0">
      <w:pPr>
        <w:pStyle w:val="NormalWeb"/>
        <w:numPr>
          <w:ilvl w:val="0"/>
          <w:numId w:val="6"/>
        </w:numPr>
      </w:pPr>
      <w:r>
        <w:t>How do I offer myself to God?</w:t>
      </w:r>
    </w:p>
    <w:p w:rsidR="0039327E" w:rsidRPr="005473EA" w:rsidRDefault="008464E2" w:rsidP="00895FE0">
      <w:pPr>
        <w:pStyle w:val="NormalWeb"/>
        <w:numPr>
          <w:ilvl w:val="0"/>
          <w:numId w:val="6"/>
        </w:numPr>
      </w:pPr>
      <w:r>
        <w:t>Why is it so difficult for me to be submissive?</w:t>
      </w:r>
    </w:p>
    <w:p w:rsidR="001A5162" w:rsidRDefault="0039327E" w:rsidP="0039327E">
      <w:pPr>
        <w:pStyle w:val="NormalWeb"/>
        <w:rPr>
          <w:b/>
          <w:bCs/>
        </w:rPr>
      </w:pPr>
      <w:r w:rsidRPr="005473EA">
        <w:rPr>
          <w:b/>
          <w:bCs/>
        </w:rPr>
        <w:t>Ch</w:t>
      </w:r>
      <w:r w:rsidR="001D237F">
        <w:rPr>
          <w:b/>
          <w:bCs/>
        </w:rPr>
        <w:t>apter</w:t>
      </w:r>
      <w:r w:rsidRPr="005473EA">
        <w:rPr>
          <w:b/>
          <w:bCs/>
        </w:rPr>
        <w:t xml:space="preserve"> 1: </w:t>
      </w:r>
    </w:p>
    <w:p w:rsidR="001A5162" w:rsidRDefault="001A5162" w:rsidP="00895FE0">
      <w:pPr>
        <w:pStyle w:val="NormalWeb"/>
        <w:numPr>
          <w:ilvl w:val="0"/>
          <w:numId w:val="7"/>
        </w:numPr>
      </w:pPr>
      <w:r w:rsidRPr="005473EA">
        <w:t xml:space="preserve">Christian life is best played out in community. </w:t>
      </w:r>
      <w:r>
        <w:t>How can I show my commitment to the Anglican Communion Benedictines?</w:t>
      </w:r>
    </w:p>
    <w:p w:rsidR="001A5162" w:rsidRDefault="001A5162" w:rsidP="00895FE0">
      <w:pPr>
        <w:pStyle w:val="NormalWeb"/>
        <w:numPr>
          <w:ilvl w:val="0"/>
          <w:numId w:val="7"/>
        </w:numPr>
      </w:pPr>
      <w:r>
        <w:t>If I cannot be intimate and</w:t>
      </w:r>
      <w:r w:rsidRPr="005473EA">
        <w:t xml:space="preserve"> honest with my </w:t>
      </w:r>
      <w:r>
        <w:t>Benedictine</w:t>
      </w:r>
      <w:r w:rsidRPr="005473EA">
        <w:t xml:space="preserve"> brothers</w:t>
      </w:r>
      <w:r>
        <w:t>,</w:t>
      </w:r>
      <w:r w:rsidRPr="005473EA">
        <w:t xml:space="preserve"> how can I be with Christ?</w:t>
      </w:r>
    </w:p>
    <w:p w:rsidR="001A5162" w:rsidRDefault="001A5162" w:rsidP="00895FE0">
      <w:pPr>
        <w:pStyle w:val="NormalWeb"/>
        <w:numPr>
          <w:ilvl w:val="0"/>
          <w:numId w:val="7"/>
        </w:numPr>
      </w:pPr>
      <w:r w:rsidRPr="005473EA">
        <w:t>How is it comforting to be formed by something I can trust, The Order, which</w:t>
      </w:r>
      <w:r>
        <w:t xml:space="preserve"> is bigger and wiser than I am?</w:t>
      </w:r>
    </w:p>
    <w:p w:rsidR="001A5162" w:rsidRPr="005473EA" w:rsidRDefault="001A5162" w:rsidP="00895FE0">
      <w:pPr>
        <w:pStyle w:val="NormalWeb"/>
        <w:numPr>
          <w:ilvl w:val="0"/>
          <w:numId w:val="7"/>
        </w:numPr>
      </w:pPr>
      <w:r w:rsidRPr="005473EA">
        <w:t>To train my will t</w:t>
      </w:r>
      <w:r>
        <w:t>o be God’s will I must stay put, which is</w:t>
      </w:r>
      <w:r w:rsidRPr="005473EA">
        <w:t xml:space="preserve"> stability. How can I be stable with the Order?</w:t>
      </w:r>
    </w:p>
    <w:p w:rsidR="001A5162" w:rsidRDefault="0039327E" w:rsidP="0039327E">
      <w:pPr>
        <w:pStyle w:val="NormalWeb"/>
        <w:rPr>
          <w:b/>
          <w:bCs/>
        </w:rPr>
      </w:pPr>
      <w:r w:rsidRPr="005473EA">
        <w:rPr>
          <w:b/>
          <w:bCs/>
        </w:rPr>
        <w:t>Ch</w:t>
      </w:r>
      <w:r w:rsidR="001A5162">
        <w:rPr>
          <w:b/>
          <w:bCs/>
        </w:rPr>
        <w:t>apter</w:t>
      </w:r>
      <w:r w:rsidRPr="005473EA">
        <w:rPr>
          <w:b/>
          <w:bCs/>
        </w:rPr>
        <w:t xml:space="preserve"> 2: </w:t>
      </w:r>
    </w:p>
    <w:p w:rsidR="001A5162" w:rsidRDefault="001A5162" w:rsidP="00895FE0">
      <w:pPr>
        <w:pStyle w:val="NormalWeb"/>
        <w:numPr>
          <w:ilvl w:val="0"/>
          <w:numId w:val="8"/>
        </w:numPr>
      </w:pPr>
      <w:r w:rsidRPr="005473EA">
        <w:t>How can I allow myself to be created from the inside?</w:t>
      </w:r>
    </w:p>
    <w:p w:rsidR="001A5162" w:rsidRDefault="001A5162" w:rsidP="00895FE0">
      <w:pPr>
        <w:pStyle w:val="NormalWeb"/>
        <w:numPr>
          <w:ilvl w:val="0"/>
          <w:numId w:val="8"/>
        </w:numPr>
      </w:pPr>
      <w:r w:rsidRPr="005473EA">
        <w:t xml:space="preserve">How do I relate to my Abbot, </w:t>
      </w:r>
      <w:r>
        <w:t>my Dean of Monastic Formation</w:t>
      </w:r>
      <w:r w:rsidRPr="005473EA">
        <w:t xml:space="preserve"> and other </w:t>
      </w:r>
      <w:r>
        <w:t>Benedictine</w:t>
      </w:r>
      <w:r w:rsidRPr="005473EA">
        <w:t xml:space="preserve"> Superiors?</w:t>
      </w:r>
    </w:p>
    <w:p w:rsidR="001A5162" w:rsidRDefault="001A5162" w:rsidP="00895FE0">
      <w:pPr>
        <w:pStyle w:val="NormalWeb"/>
        <w:numPr>
          <w:ilvl w:val="0"/>
          <w:numId w:val="8"/>
        </w:numPr>
      </w:pPr>
      <w:r w:rsidRPr="005473EA">
        <w:t>It is a good thing to want to please our superiors but only if it is motivated by seeing Christ in them and respond</w:t>
      </w:r>
      <w:r>
        <w:t>ing</w:t>
      </w:r>
      <w:r w:rsidRPr="005473EA">
        <w:t xml:space="preserve"> to that. Pleasing others so that I will be liked is very self-centered. Why do I want to please?</w:t>
      </w:r>
    </w:p>
    <w:p w:rsidR="001A5162" w:rsidRDefault="001A5162" w:rsidP="00895FE0">
      <w:pPr>
        <w:pStyle w:val="NormalWeb"/>
        <w:numPr>
          <w:ilvl w:val="0"/>
          <w:numId w:val="8"/>
        </w:numPr>
      </w:pPr>
      <w:r w:rsidRPr="005473EA">
        <w:t xml:space="preserve">Why is it so hard </w:t>
      </w:r>
      <w:r>
        <w:t>for me to be honest with others</w:t>
      </w:r>
      <w:r w:rsidRPr="005473EA">
        <w:t xml:space="preserve"> and </w:t>
      </w:r>
      <w:r>
        <w:t xml:space="preserve">with </w:t>
      </w:r>
      <w:r w:rsidRPr="005473EA">
        <w:t>myself?</w:t>
      </w:r>
    </w:p>
    <w:p w:rsidR="001A5162" w:rsidRDefault="001A5162" w:rsidP="00895FE0">
      <w:pPr>
        <w:pStyle w:val="NormalWeb"/>
        <w:numPr>
          <w:ilvl w:val="0"/>
          <w:numId w:val="8"/>
        </w:numPr>
      </w:pPr>
      <w:r w:rsidRPr="005473EA">
        <w:t>Do I let my limitations get in the way, in my mind, from being a truly holy person?</w:t>
      </w:r>
    </w:p>
    <w:p w:rsidR="0039327E" w:rsidRPr="001A5162" w:rsidRDefault="001A5162" w:rsidP="00895FE0">
      <w:pPr>
        <w:pStyle w:val="NormalWeb"/>
        <w:numPr>
          <w:ilvl w:val="0"/>
          <w:numId w:val="8"/>
        </w:numPr>
      </w:pPr>
      <w:r w:rsidRPr="005473EA">
        <w:t>Do I refuse to a</w:t>
      </w:r>
      <w:r>
        <w:t>ct when and where I am called</w:t>
      </w:r>
      <w:r w:rsidRPr="005473EA">
        <w:t>?</w:t>
      </w:r>
    </w:p>
    <w:p w:rsidR="00A11E33" w:rsidRDefault="00A11E33" w:rsidP="0039327E">
      <w:pPr>
        <w:pStyle w:val="NormalWeb"/>
        <w:rPr>
          <w:b/>
          <w:bCs/>
        </w:rPr>
      </w:pPr>
    </w:p>
    <w:p w:rsidR="00BA378E" w:rsidRDefault="0039327E" w:rsidP="0039327E">
      <w:pPr>
        <w:pStyle w:val="NormalWeb"/>
        <w:rPr>
          <w:b/>
          <w:bCs/>
        </w:rPr>
      </w:pPr>
      <w:r w:rsidRPr="005473EA">
        <w:rPr>
          <w:b/>
          <w:bCs/>
        </w:rPr>
        <w:lastRenderedPageBreak/>
        <w:t>Ch</w:t>
      </w:r>
      <w:r w:rsidR="00BA378E">
        <w:rPr>
          <w:b/>
          <w:bCs/>
        </w:rPr>
        <w:t>apter</w:t>
      </w:r>
      <w:r w:rsidRPr="005473EA">
        <w:rPr>
          <w:b/>
          <w:bCs/>
        </w:rPr>
        <w:t xml:space="preserve"> 3: </w:t>
      </w:r>
    </w:p>
    <w:p w:rsidR="00BA378E" w:rsidRDefault="00C130BB" w:rsidP="00895FE0">
      <w:pPr>
        <w:pStyle w:val="NormalWeb"/>
        <w:numPr>
          <w:ilvl w:val="0"/>
          <w:numId w:val="9"/>
        </w:numPr>
      </w:pPr>
      <w:r>
        <w:t>‘</w:t>
      </w:r>
      <w:r w:rsidR="00BA378E" w:rsidRPr="005473EA">
        <w:t>Learning to listen for the Will of</w:t>
      </w:r>
      <w:r w:rsidR="00BA378E">
        <w:t xml:space="preserve"> God is quite a task. Oddly, I </w:t>
      </w:r>
      <w:r w:rsidR="00BA378E" w:rsidRPr="005473EA">
        <w:t>seldom discover it in myself when I approach it directly. Usually it is revealed more readil</w:t>
      </w:r>
      <w:r>
        <w:t>y when my approach is indirect.’</w:t>
      </w:r>
      <w:r w:rsidR="00BA378E" w:rsidRPr="005473EA">
        <w:t xml:space="preserve"> Explain.</w:t>
      </w:r>
    </w:p>
    <w:p w:rsidR="0039327E" w:rsidRPr="00BA378E" w:rsidRDefault="00BA378E" w:rsidP="00895FE0">
      <w:pPr>
        <w:pStyle w:val="NormalWeb"/>
        <w:numPr>
          <w:ilvl w:val="0"/>
          <w:numId w:val="9"/>
        </w:numPr>
      </w:pPr>
      <w:r w:rsidRPr="005473EA">
        <w:t>Stewardship implies an obedience to one who assigns or gives responsibility. When I am asked to do something for the Order do I decline or say that I am not ready?</w:t>
      </w:r>
    </w:p>
    <w:p w:rsidR="00486A3A" w:rsidRDefault="0039327E" w:rsidP="0039327E">
      <w:pPr>
        <w:pStyle w:val="NormalWeb"/>
        <w:rPr>
          <w:b/>
          <w:bCs/>
        </w:rPr>
      </w:pPr>
      <w:r w:rsidRPr="005473EA">
        <w:rPr>
          <w:b/>
          <w:bCs/>
        </w:rPr>
        <w:t>Ch</w:t>
      </w:r>
      <w:r w:rsidR="00486A3A">
        <w:rPr>
          <w:b/>
          <w:bCs/>
        </w:rPr>
        <w:t>apter</w:t>
      </w:r>
      <w:r w:rsidRPr="005473EA">
        <w:rPr>
          <w:b/>
          <w:bCs/>
        </w:rPr>
        <w:t xml:space="preserve"> 4: </w:t>
      </w:r>
    </w:p>
    <w:p w:rsidR="00486A3A" w:rsidRDefault="00486A3A" w:rsidP="00895FE0">
      <w:pPr>
        <w:pStyle w:val="NormalWeb"/>
        <w:numPr>
          <w:ilvl w:val="0"/>
          <w:numId w:val="10"/>
        </w:numPr>
      </w:pPr>
      <w:r w:rsidRPr="005473EA">
        <w:t>Why is it so hard for me to value myself as God values me?</w:t>
      </w:r>
    </w:p>
    <w:p w:rsidR="00486A3A" w:rsidRDefault="00486A3A" w:rsidP="00895FE0">
      <w:pPr>
        <w:pStyle w:val="NormalWeb"/>
        <w:numPr>
          <w:ilvl w:val="0"/>
          <w:numId w:val="10"/>
        </w:numPr>
      </w:pPr>
      <w:r w:rsidRPr="005473EA">
        <w:t xml:space="preserve">How will the training of spiritual habits make me respond </w:t>
      </w:r>
      <w:r>
        <w:t xml:space="preserve">more </w:t>
      </w:r>
      <w:r w:rsidRPr="005473EA">
        <w:t>spontaneously?</w:t>
      </w:r>
    </w:p>
    <w:p w:rsidR="00486A3A" w:rsidRDefault="00486A3A" w:rsidP="00895FE0">
      <w:pPr>
        <w:pStyle w:val="NormalWeb"/>
        <w:numPr>
          <w:ilvl w:val="0"/>
          <w:numId w:val="10"/>
        </w:numPr>
      </w:pPr>
      <w:r>
        <w:t>How do I</w:t>
      </w:r>
      <w:r w:rsidRPr="005473EA">
        <w:t xml:space="preserve"> daily discover more about my beloved Christ?</w:t>
      </w:r>
    </w:p>
    <w:p w:rsidR="00486A3A" w:rsidRDefault="00486A3A" w:rsidP="00895FE0">
      <w:pPr>
        <w:pStyle w:val="NormalWeb"/>
        <w:numPr>
          <w:ilvl w:val="0"/>
          <w:numId w:val="10"/>
        </w:numPr>
      </w:pPr>
      <w:r w:rsidRPr="005473EA">
        <w:t>How can I stay focused on Christ?</w:t>
      </w:r>
    </w:p>
    <w:p w:rsidR="00486A3A" w:rsidRDefault="00486A3A" w:rsidP="00895FE0">
      <w:pPr>
        <w:pStyle w:val="NormalWeb"/>
        <w:numPr>
          <w:ilvl w:val="0"/>
          <w:numId w:val="10"/>
        </w:numPr>
      </w:pPr>
      <w:r w:rsidRPr="005473EA">
        <w:t>I am often tempted to strike back. How can I take these moments and turn them into moments of sanctification?</w:t>
      </w:r>
    </w:p>
    <w:p w:rsidR="00486A3A" w:rsidRDefault="00486A3A" w:rsidP="00895FE0">
      <w:pPr>
        <w:pStyle w:val="NormalWeb"/>
        <w:numPr>
          <w:ilvl w:val="0"/>
          <w:numId w:val="10"/>
        </w:numPr>
      </w:pPr>
      <w:r w:rsidRPr="005473EA">
        <w:t>Why do I consume so much of this</w:t>
      </w:r>
      <w:r>
        <w:t xml:space="preserve"> world and other people? How do I engage in </w:t>
      </w:r>
      <w:r w:rsidRPr="005473EA">
        <w:t>emotional self-indulgence?</w:t>
      </w:r>
    </w:p>
    <w:p w:rsidR="00486A3A" w:rsidRDefault="00486A3A" w:rsidP="00895FE0">
      <w:pPr>
        <w:pStyle w:val="NormalWeb"/>
        <w:numPr>
          <w:ilvl w:val="0"/>
          <w:numId w:val="10"/>
        </w:numPr>
      </w:pPr>
      <w:r>
        <w:t xml:space="preserve">How do I murmur or </w:t>
      </w:r>
      <w:r w:rsidRPr="005473EA">
        <w:t>grumble</w:t>
      </w:r>
      <w:r>
        <w:t>?</w:t>
      </w:r>
    </w:p>
    <w:p w:rsidR="00486A3A" w:rsidRDefault="00486A3A" w:rsidP="00895FE0">
      <w:pPr>
        <w:pStyle w:val="NormalWeb"/>
        <w:numPr>
          <w:ilvl w:val="0"/>
          <w:numId w:val="10"/>
        </w:numPr>
      </w:pPr>
      <w:r>
        <w:t>How do I</w:t>
      </w:r>
      <w:r w:rsidRPr="005473EA">
        <w:t xml:space="preserve"> do better whe</w:t>
      </w:r>
      <w:r>
        <w:t>n I focus on God’s generosity?</w:t>
      </w:r>
    </w:p>
    <w:p w:rsidR="00486A3A" w:rsidRDefault="00486A3A" w:rsidP="00895FE0">
      <w:pPr>
        <w:pStyle w:val="NormalWeb"/>
        <w:numPr>
          <w:ilvl w:val="0"/>
          <w:numId w:val="10"/>
        </w:numPr>
      </w:pPr>
      <w:r w:rsidRPr="005473EA">
        <w:t>What will hell be like?</w:t>
      </w:r>
    </w:p>
    <w:p w:rsidR="00486A3A" w:rsidRDefault="00486A3A" w:rsidP="00895FE0">
      <w:pPr>
        <w:pStyle w:val="NormalWeb"/>
        <w:numPr>
          <w:ilvl w:val="0"/>
          <w:numId w:val="10"/>
        </w:numPr>
      </w:pPr>
      <w:r>
        <w:t>How has God</w:t>
      </w:r>
      <w:r w:rsidRPr="005473EA">
        <w:t xml:space="preserve"> moved in </w:t>
      </w:r>
      <w:r>
        <w:t xml:space="preserve">my </w:t>
      </w:r>
      <w:r w:rsidRPr="005473EA">
        <w:t>li</w:t>
      </w:r>
      <w:r>
        <w:t>fe in the past? How does that affect me</w:t>
      </w:r>
      <w:r w:rsidRPr="005473EA">
        <w:t xml:space="preserve"> today?</w:t>
      </w:r>
    </w:p>
    <w:p w:rsidR="00486A3A" w:rsidRDefault="00486A3A" w:rsidP="00895FE0">
      <w:pPr>
        <w:pStyle w:val="NormalWeb"/>
        <w:numPr>
          <w:ilvl w:val="0"/>
          <w:numId w:val="10"/>
        </w:numPr>
      </w:pPr>
      <w:r w:rsidRPr="005473EA">
        <w:t>How can I best manage my fears?</w:t>
      </w:r>
    </w:p>
    <w:p w:rsidR="00486A3A" w:rsidRDefault="00486A3A" w:rsidP="00895FE0">
      <w:pPr>
        <w:pStyle w:val="NormalWeb"/>
        <w:numPr>
          <w:ilvl w:val="0"/>
          <w:numId w:val="10"/>
        </w:numPr>
      </w:pPr>
      <w:r w:rsidRPr="005473EA">
        <w:t>Why i</w:t>
      </w:r>
      <w:r w:rsidR="00895FE0">
        <w:t>s it so hard to ‘love the Lord God’</w:t>
      </w:r>
      <w:r>
        <w:t>?</w:t>
      </w:r>
    </w:p>
    <w:p w:rsidR="00486A3A" w:rsidRDefault="00486A3A" w:rsidP="00895FE0">
      <w:pPr>
        <w:pStyle w:val="NormalWeb"/>
        <w:numPr>
          <w:ilvl w:val="0"/>
          <w:numId w:val="10"/>
        </w:numPr>
      </w:pPr>
      <w:r>
        <w:t>Do I use humor to puff</w:t>
      </w:r>
      <w:r w:rsidRPr="005473EA">
        <w:t xml:space="preserve"> myself up at the expense of others?</w:t>
      </w:r>
    </w:p>
    <w:p w:rsidR="00486A3A" w:rsidRDefault="00486A3A" w:rsidP="00895FE0">
      <w:pPr>
        <w:pStyle w:val="NormalWeb"/>
        <w:numPr>
          <w:ilvl w:val="0"/>
          <w:numId w:val="10"/>
        </w:numPr>
      </w:pPr>
      <w:r w:rsidRPr="005473EA">
        <w:t>What struggles do I have with wanting control of my future?</w:t>
      </w:r>
    </w:p>
    <w:p w:rsidR="00486A3A" w:rsidRDefault="00486A3A" w:rsidP="00895FE0">
      <w:pPr>
        <w:pStyle w:val="NormalWeb"/>
        <w:numPr>
          <w:ilvl w:val="0"/>
          <w:numId w:val="10"/>
        </w:numPr>
      </w:pPr>
      <w:r w:rsidRPr="005473EA">
        <w:t>How do I look for ways to be gentle rather than confrontational with others?</w:t>
      </w:r>
    </w:p>
    <w:p w:rsidR="00486A3A" w:rsidRDefault="006C11CE" w:rsidP="00895FE0">
      <w:pPr>
        <w:pStyle w:val="NormalWeb"/>
        <w:numPr>
          <w:ilvl w:val="0"/>
          <w:numId w:val="10"/>
        </w:numPr>
      </w:pPr>
      <w:r>
        <w:t>How is it</w:t>
      </w:r>
      <w:r w:rsidR="00486A3A" w:rsidRPr="005473EA">
        <w:t xml:space="preserve"> diffic</w:t>
      </w:r>
      <w:r>
        <w:t>ult for me</w:t>
      </w:r>
      <w:r w:rsidR="00486A3A" w:rsidRPr="005473EA">
        <w:t xml:space="preserve"> to manage the fine line between emotional self-pity and true repentance?</w:t>
      </w:r>
    </w:p>
    <w:p w:rsidR="005F2AAA" w:rsidRDefault="005F2AAA" w:rsidP="0039327E">
      <w:pPr>
        <w:pStyle w:val="NormalWeb"/>
        <w:rPr>
          <w:b/>
          <w:bCs/>
        </w:rPr>
      </w:pPr>
      <w:r>
        <w:rPr>
          <w:b/>
          <w:bCs/>
        </w:rPr>
        <w:t>Chapter 5:</w:t>
      </w:r>
    </w:p>
    <w:p w:rsidR="005F2AAA" w:rsidRDefault="005F2AAA" w:rsidP="00895FE0">
      <w:pPr>
        <w:pStyle w:val="NormalWeb"/>
        <w:numPr>
          <w:ilvl w:val="0"/>
          <w:numId w:val="11"/>
        </w:numPr>
      </w:pPr>
      <w:r w:rsidRPr="005473EA">
        <w:t xml:space="preserve">Why do I always ask </w:t>
      </w:r>
      <w:r w:rsidR="00895FE0">
        <w:t>‘</w:t>
      </w:r>
      <w:r>
        <w:t>W</w:t>
      </w:r>
      <w:r w:rsidRPr="005473EA">
        <w:t>hy</w:t>
      </w:r>
      <w:r>
        <w:t>?</w:t>
      </w:r>
      <w:r w:rsidR="00895FE0">
        <w:t>’</w:t>
      </w:r>
      <w:r w:rsidRPr="005473EA">
        <w:t xml:space="preserve"> when I am told to do something?</w:t>
      </w:r>
    </w:p>
    <w:p w:rsidR="005F2AAA" w:rsidRPr="005F2AAA" w:rsidRDefault="005F2AAA" w:rsidP="00895FE0">
      <w:pPr>
        <w:pStyle w:val="NormalWeb"/>
        <w:numPr>
          <w:ilvl w:val="0"/>
          <w:numId w:val="11"/>
        </w:numPr>
        <w:rPr>
          <w:bCs/>
        </w:rPr>
      </w:pPr>
      <w:r w:rsidRPr="005473EA">
        <w:t>Why do I resist “walking at the judgment and command of others”?</w:t>
      </w:r>
    </w:p>
    <w:p w:rsidR="0039327E" w:rsidRPr="005F2AAA" w:rsidRDefault="005F2AAA" w:rsidP="00895FE0">
      <w:pPr>
        <w:pStyle w:val="NormalWeb"/>
        <w:numPr>
          <w:ilvl w:val="0"/>
          <w:numId w:val="11"/>
        </w:numPr>
        <w:rPr>
          <w:bCs/>
        </w:rPr>
      </w:pPr>
      <w:r>
        <w:t>Regarding</w:t>
      </w:r>
      <w:r w:rsidRPr="005473EA">
        <w:t xml:space="preserve"> </w:t>
      </w:r>
      <w:r>
        <w:t>the Abbot or the Dean of Monastic Formation</w:t>
      </w:r>
      <w:r w:rsidRPr="005473EA">
        <w:t xml:space="preserve">, </w:t>
      </w:r>
      <w:r>
        <w:t xml:space="preserve">what does it mean that </w:t>
      </w:r>
      <w:r w:rsidR="00895FE0">
        <w:t>‘he who hears you hears me’</w:t>
      </w:r>
      <w:r w:rsidRPr="005473EA">
        <w:t>?</w:t>
      </w:r>
    </w:p>
    <w:p w:rsidR="0039327E" w:rsidRPr="005473EA" w:rsidRDefault="0039327E" w:rsidP="0039327E">
      <w:pPr>
        <w:pStyle w:val="NormalWeb"/>
      </w:pPr>
      <w:r w:rsidRPr="005473EA">
        <w:rPr>
          <w:b/>
          <w:bCs/>
        </w:rPr>
        <w:t>Ch</w:t>
      </w:r>
      <w:r w:rsidR="005F2AAA">
        <w:rPr>
          <w:b/>
          <w:bCs/>
        </w:rPr>
        <w:t>apter</w:t>
      </w:r>
      <w:r w:rsidRPr="005473EA">
        <w:rPr>
          <w:b/>
          <w:bCs/>
        </w:rPr>
        <w:t xml:space="preserve"> 6: </w:t>
      </w:r>
    </w:p>
    <w:p w:rsidR="00DE46CE" w:rsidRDefault="0039327E" w:rsidP="00895FE0">
      <w:pPr>
        <w:pStyle w:val="NormalWeb"/>
        <w:numPr>
          <w:ilvl w:val="0"/>
          <w:numId w:val="14"/>
        </w:numPr>
      </w:pPr>
      <w:r w:rsidRPr="005473EA">
        <w:t xml:space="preserve">Why do I have this constant need to talk? </w:t>
      </w:r>
    </w:p>
    <w:p w:rsidR="0039327E" w:rsidRPr="005473EA" w:rsidRDefault="0039327E" w:rsidP="00DE46CE">
      <w:pPr>
        <w:pStyle w:val="NormalWeb"/>
        <w:ind w:left="720"/>
      </w:pPr>
    </w:p>
    <w:p w:rsidR="00A11E33" w:rsidRDefault="00A11E33" w:rsidP="0039327E">
      <w:pPr>
        <w:pStyle w:val="NormalWeb"/>
        <w:rPr>
          <w:b/>
          <w:bCs/>
        </w:rPr>
      </w:pPr>
    </w:p>
    <w:p w:rsidR="00032A5E" w:rsidRDefault="0039327E" w:rsidP="0039327E">
      <w:pPr>
        <w:pStyle w:val="NormalWeb"/>
        <w:rPr>
          <w:b/>
          <w:bCs/>
        </w:rPr>
      </w:pPr>
      <w:r w:rsidRPr="005473EA">
        <w:rPr>
          <w:b/>
          <w:bCs/>
        </w:rPr>
        <w:lastRenderedPageBreak/>
        <w:t>Ch</w:t>
      </w:r>
      <w:r w:rsidR="00DE46CE">
        <w:rPr>
          <w:b/>
          <w:bCs/>
        </w:rPr>
        <w:t>apter</w:t>
      </w:r>
      <w:r w:rsidRPr="005473EA">
        <w:rPr>
          <w:b/>
          <w:bCs/>
        </w:rPr>
        <w:t xml:space="preserve"> 7: </w:t>
      </w:r>
    </w:p>
    <w:p w:rsidR="00032A5E" w:rsidRDefault="00032A5E" w:rsidP="00895FE0">
      <w:pPr>
        <w:pStyle w:val="NormalWeb"/>
        <w:numPr>
          <w:ilvl w:val="0"/>
          <w:numId w:val="12"/>
        </w:numPr>
      </w:pPr>
      <w:r w:rsidRPr="005473EA">
        <w:t>Why do I enjoy being self-righteous?</w:t>
      </w:r>
    </w:p>
    <w:p w:rsidR="00032A5E" w:rsidRDefault="00032A5E" w:rsidP="00895FE0">
      <w:pPr>
        <w:pStyle w:val="NormalWeb"/>
        <w:numPr>
          <w:ilvl w:val="0"/>
          <w:numId w:val="12"/>
        </w:numPr>
      </w:pPr>
      <w:r w:rsidRPr="005473EA">
        <w:t>How do I get caught up in what I am doing rather to whom am I going?</w:t>
      </w:r>
    </w:p>
    <w:p w:rsidR="00032A5E" w:rsidRDefault="00032A5E" w:rsidP="00895FE0">
      <w:pPr>
        <w:pStyle w:val="NormalWeb"/>
        <w:numPr>
          <w:ilvl w:val="0"/>
          <w:numId w:val="12"/>
        </w:numPr>
      </w:pPr>
      <w:r w:rsidRPr="005473EA">
        <w:t>How can community and leadership help</w:t>
      </w:r>
      <w:r>
        <w:t xml:space="preserve"> me to discover God’s will versu</w:t>
      </w:r>
      <w:r w:rsidRPr="005473EA">
        <w:t>s my</w:t>
      </w:r>
      <w:r>
        <w:t xml:space="preserve"> own</w:t>
      </w:r>
      <w:r w:rsidRPr="005473EA">
        <w:t xml:space="preserve"> will? They often look similar.</w:t>
      </w:r>
    </w:p>
    <w:p w:rsidR="00032A5E" w:rsidRDefault="00032A5E" w:rsidP="00895FE0">
      <w:pPr>
        <w:pStyle w:val="NormalWeb"/>
        <w:numPr>
          <w:ilvl w:val="0"/>
          <w:numId w:val="12"/>
        </w:numPr>
      </w:pPr>
      <w:r w:rsidRPr="005473EA">
        <w:t xml:space="preserve">What are </w:t>
      </w:r>
      <w:r>
        <w:t>the desires of my flesh</w:t>
      </w:r>
      <w:r w:rsidRPr="005473EA">
        <w:t>?</w:t>
      </w:r>
      <w:r>
        <w:t xml:space="preserve">  Be honest!</w:t>
      </w:r>
    </w:p>
    <w:p w:rsidR="00032A5E" w:rsidRDefault="00032A5E" w:rsidP="00895FE0">
      <w:pPr>
        <w:pStyle w:val="NormalWeb"/>
        <w:numPr>
          <w:ilvl w:val="0"/>
          <w:numId w:val="12"/>
        </w:numPr>
      </w:pPr>
      <w:r>
        <w:t>When have I</w:t>
      </w:r>
      <w:r w:rsidRPr="005473EA">
        <w:t xml:space="preserve"> invited God into a situation and</w:t>
      </w:r>
      <w:r>
        <w:t xml:space="preserve"> it worked out far better than I could have imagined?</w:t>
      </w:r>
    </w:p>
    <w:p w:rsidR="00032A5E" w:rsidRDefault="00032A5E" w:rsidP="00895FE0">
      <w:pPr>
        <w:pStyle w:val="NormalWeb"/>
        <w:numPr>
          <w:ilvl w:val="0"/>
          <w:numId w:val="12"/>
        </w:numPr>
      </w:pPr>
      <w:r>
        <w:t>When do I</w:t>
      </w:r>
      <w:r w:rsidRPr="005473EA">
        <w:t xml:space="preserve"> give up too easily?</w:t>
      </w:r>
    </w:p>
    <w:p w:rsidR="00032A5E" w:rsidRDefault="00032A5E" w:rsidP="00895FE0">
      <w:pPr>
        <w:pStyle w:val="NormalWeb"/>
        <w:numPr>
          <w:ilvl w:val="0"/>
          <w:numId w:val="12"/>
        </w:numPr>
      </w:pPr>
      <w:r>
        <w:t>How do I feel that I</w:t>
      </w:r>
      <w:r w:rsidRPr="005473EA">
        <w:t xml:space="preserve"> will never measure up, particula</w:t>
      </w:r>
      <w:r>
        <w:t>rly to The Rule of St. Benedict?</w:t>
      </w:r>
    </w:p>
    <w:p w:rsidR="00032A5E" w:rsidRDefault="00032A5E" w:rsidP="00895FE0">
      <w:pPr>
        <w:pStyle w:val="NormalWeb"/>
        <w:numPr>
          <w:ilvl w:val="0"/>
          <w:numId w:val="12"/>
        </w:numPr>
      </w:pPr>
      <w:r>
        <w:t>When have I</w:t>
      </w:r>
      <w:r w:rsidRPr="005473EA">
        <w:t xml:space="preserve"> pressed forward</w:t>
      </w:r>
      <w:r>
        <w:t xml:space="preserve">, even a little bit, </w:t>
      </w:r>
      <w:r w:rsidRPr="005473EA">
        <w:t>and God responded grea</w:t>
      </w:r>
      <w:r>
        <w:t>tly?</w:t>
      </w:r>
    </w:p>
    <w:p w:rsidR="00032A5E" w:rsidRDefault="00032A5E" w:rsidP="00895FE0">
      <w:pPr>
        <w:pStyle w:val="NormalWeb"/>
        <w:numPr>
          <w:ilvl w:val="0"/>
          <w:numId w:val="12"/>
        </w:numPr>
      </w:pPr>
      <w:r w:rsidRPr="005473EA">
        <w:t xml:space="preserve">One of the tasks of the consecrated life is to allow </w:t>
      </w:r>
      <w:r>
        <w:t xml:space="preserve">oneself </w:t>
      </w:r>
      <w:r w:rsidRPr="005473EA">
        <w:t xml:space="preserve">to be stripped of pride and to give </w:t>
      </w:r>
      <w:r w:rsidR="00246425">
        <w:t>up one’s</w:t>
      </w:r>
      <w:r w:rsidRPr="005473EA">
        <w:t xml:space="preserve"> sense of entitlement. </w:t>
      </w:r>
      <w:r w:rsidR="00246425">
        <w:t>How have I struggled with this?</w:t>
      </w:r>
    </w:p>
    <w:p w:rsidR="00032A5E" w:rsidRDefault="00246425" w:rsidP="00895FE0">
      <w:pPr>
        <w:pStyle w:val="NormalWeb"/>
        <w:numPr>
          <w:ilvl w:val="0"/>
          <w:numId w:val="12"/>
        </w:numPr>
      </w:pPr>
      <w:r>
        <w:t>How have I exercised humility when I look at my weaknesses?</w:t>
      </w:r>
    </w:p>
    <w:p w:rsidR="00032A5E" w:rsidRDefault="00246425" w:rsidP="00895FE0">
      <w:pPr>
        <w:pStyle w:val="NormalWeb"/>
        <w:numPr>
          <w:ilvl w:val="0"/>
          <w:numId w:val="12"/>
        </w:numPr>
      </w:pPr>
      <w:r>
        <w:t>How am I petty and self- serving?</w:t>
      </w:r>
    </w:p>
    <w:p w:rsidR="00032A5E" w:rsidRDefault="00246425" w:rsidP="00895FE0">
      <w:pPr>
        <w:pStyle w:val="NormalWeb"/>
        <w:numPr>
          <w:ilvl w:val="0"/>
          <w:numId w:val="12"/>
        </w:numPr>
      </w:pPr>
      <w:r>
        <w:t>How have I</w:t>
      </w:r>
      <w:r w:rsidR="00032A5E" w:rsidRPr="005473EA">
        <w:t xml:space="preserve"> longed to me a member of a community that celeb</w:t>
      </w:r>
      <w:r>
        <w:t>rates me and accepts me despite my faults?</w:t>
      </w:r>
    </w:p>
    <w:p w:rsidR="00032A5E" w:rsidRDefault="00032A5E" w:rsidP="00895FE0">
      <w:pPr>
        <w:pStyle w:val="NormalWeb"/>
        <w:numPr>
          <w:ilvl w:val="0"/>
          <w:numId w:val="12"/>
        </w:numPr>
      </w:pPr>
      <w:r w:rsidRPr="005473EA">
        <w:t xml:space="preserve">How do I avoid silence within myself, </w:t>
      </w:r>
      <w:r w:rsidR="00246425">
        <w:t xml:space="preserve">with </w:t>
      </w:r>
      <w:r w:rsidRPr="005473EA">
        <w:t xml:space="preserve">others, </w:t>
      </w:r>
      <w:r w:rsidR="00246425">
        <w:t xml:space="preserve">and with </w:t>
      </w:r>
      <w:r w:rsidRPr="005473EA">
        <w:t>God?</w:t>
      </w:r>
    </w:p>
    <w:p w:rsidR="00032A5E" w:rsidRDefault="00032A5E" w:rsidP="00895FE0">
      <w:pPr>
        <w:pStyle w:val="NormalWeb"/>
        <w:numPr>
          <w:ilvl w:val="0"/>
          <w:numId w:val="12"/>
        </w:numPr>
      </w:pPr>
      <w:r w:rsidRPr="005473EA">
        <w:t>What gives my life richness and quality?</w:t>
      </w:r>
    </w:p>
    <w:p w:rsidR="00032A5E" w:rsidRDefault="00032A5E" w:rsidP="00895FE0">
      <w:pPr>
        <w:pStyle w:val="NormalWeb"/>
        <w:numPr>
          <w:ilvl w:val="0"/>
          <w:numId w:val="12"/>
        </w:numPr>
      </w:pPr>
      <w:r w:rsidRPr="005473EA">
        <w:t>When do I best speak simply and with authority?</w:t>
      </w:r>
    </w:p>
    <w:p w:rsidR="00032A5E" w:rsidRDefault="00246425" w:rsidP="00895FE0">
      <w:pPr>
        <w:pStyle w:val="NormalWeb"/>
        <w:numPr>
          <w:ilvl w:val="0"/>
          <w:numId w:val="12"/>
        </w:numPr>
      </w:pPr>
      <w:r>
        <w:t>How am I helpless?</w:t>
      </w:r>
    </w:p>
    <w:p w:rsidR="0039327E" w:rsidRPr="00032A5E" w:rsidRDefault="00032A5E" w:rsidP="00895FE0">
      <w:pPr>
        <w:pStyle w:val="NormalWeb"/>
        <w:numPr>
          <w:ilvl w:val="0"/>
          <w:numId w:val="12"/>
        </w:numPr>
      </w:pPr>
      <w:r w:rsidRPr="005473EA">
        <w:t>How do I respond to God’s love?</w:t>
      </w:r>
    </w:p>
    <w:p w:rsidR="0039327E" w:rsidRPr="005473EA" w:rsidRDefault="0039327E" w:rsidP="0039327E">
      <w:pPr>
        <w:pStyle w:val="NormalWeb"/>
      </w:pPr>
      <w:r w:rsidRPr="005473EA">
        <w:rPr>
          <w:b/>
          <w:bCs/>
        </w:rPr>
        <w:t>Ch</w:t>
      </w:r>
      <w:r w:rsidR="00DE46CE">
        <w:rPr>
          <w:b/>
          <w:bCs/>
        </w:rPr>
        <w:t>apter</w:t>
      </w:r>
      <w:r w:rsidRPr="005473EA">
        <w:rPr>
          <w:b/>
          <w:bCs/>
        </w:rPr>
        <w:t xml:space="preserve"> 8: </w:t>
      </w:r>
    </w:p>
    <w:p w:rsidR="0039327E" w:rsidRPr="005473EA" w:rsidRDefault="0039327E" w:rsidP="00895FE0">
      <w:pPr>
        <w:pStyle w:val="NormalWeb"/>
        <w:numPr>
          <w:ilvl w:val="0"/>
          <w:numId w:val="13"/>
        </w:numPr>
      </w:pPr>
      <w:r w:rsidRPr="005473EA">
        <w:t>Benedict speaks of prayer and t</w:t>
      </w:r>
      <w:r w:rsidR="00DE46CE">
        <w:t xml:space="preserve">he needs of the body all in one </w:t>
      </w:r>
      <w:r w:rsidRPr="005473EA">
        <w:t xml:space="preserve">breath. How do </w:t>
      </w:r>
      <w:r w:rsidR="00DE46CE">
        <w:t>I</w:t>
      </w:r>
      <w:r w:rsidRPr="005473EA">
        <w:t xml:space="preserve"> separate the body from prayer? Is one holier than the other? </w:t>
      </w:r>
    </w:p>
    <w:p w:rsidR="0039327E" w:rsidRPr="005473EA" w:rsidRDefault="0039327E" w:rsidP="0039327E">
      <w:pPr>
        <w:pStyle w:val="NormalWeb"/>
      </w:pPr>
      <w:r w:rsidRPr="005473EA">
        <w:rPr>
          <w:b/>
          <w:bCs/>
        </w:rPr>
        <w:t>Ch</w:t>
      </w:r>
      <w:r w:rsidR="00DE46CE">
        <w:rPr>
          <w:b/>
          <w:bCs/>
        </w:rPr>
        <w:t>apter</w:t>
      </w:r>
      <w:r w:rsidRPr="005473EA">
        <w:rPr>
          <w:b/>
          <w:bCs/>
        </w:rPr>
        <w:t xml:space="preserve"> 9: </w:t>
      </w:r>
    </w:p>
    <w:p w:rsidR="0039327E" w:rsidRPr="005473EA" w:rsidRDefault="0039327E" w:rsidP="00DE46CE">
      <w:pPr>
        <w:pStyle w:val="NormalWeb"/>
        <w:ind w:left="360"/>
      </w:pPr>
      <w:r w:rsidRPr="005473EA">
        <w:t xml:space="preserve">1) Is the repetition of the daily office boring or does it bring joy? </w:t>
      </w:r>
    </w:p>
    <w:p w:rsidR="0039327E" w:rsidRPr="005473EA" w:rsidRDefault="0039327E" w:rsidP="0039327E">
      <w:pPr>
        <w:pStyle w:val="NormalWeb"/>
      </w:pPr>
      <w:r w:rsidRPr="005473EA">
        <w:rPr>
          <w:b/>
          <w:bCs/>
        </w:rPr>
        <w:t>Ch</w:t>
      </w:r>
      <w:r w:rsidR="00DE46CE">
        <w:rPr>
          <w:b/>
          <w:bCs/>
        </w:rPr>
        <w:t xml:space="preserve">apter </w:t>
      </w:r>
      <w:r w:rsidRPr="005473EA">
        <w:rPr>
          <w:b/>
          <w:bCs/>
        </w:rPr>
        <w:t xml:space="preserve">10: </w:t>
      </w:r>
    </w:p>
    <w:p w:rsidR="0039327E" w:rsidRPr="005473EA" w:rsidRDefault="00DE46CE" w:rsidP="00895FE0">
      <w:pPr>
        <w:pStyle w:val="NormalWeb"/>
        <w:numPr>
          <w:ilvl w:val="0"/>
          <w:numId w:val="15"/>
        </w:numPr>
      </w:pPr>
      <w:r>
        <w:t>What</w:t>
      </w:r>
      <w:r w:rsidR="0039327E" w:rsidRPr="005473EA">
        <w:t xml:space="preserve"> “seasons” </w:t>
      </w:r>
      <w:r>
        <w:t>o</w:t>
      </w:r>
      <w:r w:rsidR="0039327E" w:rsidRPr="005473EA">
        <w:t xml:space="preserve">f fruitfulness and fallow </w:t>
      </w:r>
      <w:r>
        <w:t xml:space="preserve">have there been in my life?  </w:t>
      </w:r>
      <w:r w:rsidR="0039327E" w:rsidRPr="005473EA">
        <w:t xml:space="preserve">Is this normal? </w:t>
      </w:r>
    </w:p>
    <w:p w:rsidR="0039327E" w:rsidRPr="005473EA" w:rsidRDefault="0039327E" w:rsidP="0039327E">
      <w:pPr>
        <w:pStyle w:val="NormalWeb"/>
      </w:pPr>
      <w:r w:rsidRPr="005473EA">
        <w:rPr>
          <w:b/>
          <w:bCs/>
        </w:rPr>
        <w:t>Ch</w:t>
      </w:r>
      <w:r w:rsidR="00DE46CE">
        <w:rPr>
          <w:b/>
          <w:bCs/>
        </w:rPr>
        <w:t>apter</w:t>
      </w:r>
      <w:r w:rsidRPr="005473EA">
        <w:rPr>
          <w:b/>
          <w:bCs/>
        </w:rPr>
        <w:t xml:space="preserve"> 11: </w:t>
      </w:r>
    </w:p>
    <w:p w:rsidR="0039327E" w:rsidRPr="005473EA" w:rsidRDefault="0039327E" w:rsidP="00895FE0">
      <w:pPr>
        <w:pStyle w:val="NormalWeb"/>
        <w:numPr>
          <w:ilvl w:val="0"/>
          <w:numId w:val="16"/>
        </w:numPr>
      </w:pPr>
      <w:r w:rsidRPr="005473EA">
        <w:t>How does the experience of the seasons of the church year and week en</w:t>
      </w:r>
      <w:r w:rsidR="00DE46CE">
        <w:t>hance the rhythms of my</w:t>
      </w:r>
      <w:r w:rsidR="00895FE0">
        <w:t xml:space="preserve"> </w:t>
      </w:r>
      <w:r w:rsidR="00DE46CE">
        <w:t>life?</w:t>
      </w:r>
    </w:p>
    <w:p w:rsidR="0039327E" w:rsidRPr="005473EA" w:rsidRDefault="0039327E" w:rsidP="0039327E">
      <w:pPr>
        <w:pStyle w:val="NormalWeb"/>
      </w:pPr>
    </w:p>
    <w:p w:rsidR="0039327E" w:rsidRPr="005473EA" w:rsidRDefault="0039327E" w:rsidP="0039327E">
      <w:pPr>
        <w:pStyle w:val="NormalWeb"/>
      </w:pPr>
      <w:r w:rsidRPr="005473EA">
        <w:rPr>
          <w:b/>
          <w:bCs/>
        </w:rPr>
        <w:lastRenderedPageBreak/>
        <w:t>Ch</w:t>
      </w:r>
      <w:r w:rsidR="00192FCA">
        <w:rPr>
          <w:b/>
          <w:bCs/>
        </w:rPr>
        <w:t>apter</w:t>
      </w:r>
      <w:r w:rsidRPr="005473EA">
        <w:rPr>
          <w:b/>
          <w:bCs/>
        </w:rPr>
        <w:t xml:space="preserve"> 12: </w:t>
      </w:r>
    </w:p>
    <w:p w:rsidR="0039327E" w:rsidRPr="005473EA" w:rsidRDefault="0039327E" w:rsidP="00895FE0">
      <w:pPr>
        <w:pStyle w:val="NormalWeb"/>
        <w:numPr>
          <w:ilvl w:val="0"/>
          <w:numId w:val="17"/>
        </w:numPr>
      </w:pPr>
      <w:r w:rsidRPr="005473EA">
        <w:t xml:space="preserve">Meditate on these words and write your response. “Eagerly do I seek you (God). My soul clings to you and your right hand holds me fast.” </w:t>
      </w:r>
      <w:r w:rsidR="00895FE0">
        <w:t>(Psalm 63:1)</w:t>
      </w:r>
    </w:p>
    <w:p w:rsidR="0039327E" w:rsidRPr="005473EA" w:rsidRDefault="0039327E" w:rsidP="0039327E">
      <w:pPr>
        <w:pStyle w:val="NormalWeb"/>
      </w:pPr>
      <w:r w:rsidRPr="005473EA">
        <w:rPr>
          <w:b/>
          <w:bCs/>
        </w:rPr>
        <w:t>Ch</w:t>
      </w:r>
      <w:r w:rsidR="00192FCA">
        <w:rPr>
          <w:b/>
          <w:bCs/>
        </w:rPr>
        <w:t>apter</w:t>
      </w:r>
      <w:r w:rsidRPr="005473EA">
        <w:rPr>
          <w:b/>
          <w:bCs/>
        </w:rPr>
        <w:t xml:space="preserve"> 13: </w:t>
      </w:r>
    </w:p>
    <w:p w:rsidR="0039327E" w:rsidRPr="005473EA" w:rsidRDefault="0039327E" w:rsidP="00895FE0">
      <w:pPr>
        <w:pStyle w:val="NormalWeb"/>
        <w:numPr>
          <w:ilvl w:val="0"/>
          <w:numId w:val="18"/>
        </w:numPr>
      </w:pPr>
      <w:r w:rsidRPr="005473EA">
        <w:t xml:space="preserve">Practice praying Scripture as </w:t>
      </w:r>
      <w:r w:rsidR="00192FCA">
        <w:t>those they were your own words.</w:t>
      </w:r>
    </w:p>
    <w:p w:rsidR="0039327E" w:rsidRPr="005473EA" w:rsidRDefault="0039327E" w:rsidP="0039327E">
      <w:pPr>
        <w:pStyle w:val="NormalWeb"/>
      </w:pPr>
      <w:r w:rsidRPr="005473EA">
        <w:rPr>
          <w:b/>
          <w:bCs/>
        </w:rPr>
        <w:t>Ch</w:t>
      </w:r>
      <w:r w:rsidR="00192FCA">
        <w:rPr>
          <w:b/>
          <w:bCs/>
        </w:rPr>
        <w:t>apter</w:t>
      </w:r>
      <w:r w:rsidRPr="005473EA">
        <w:rPr>
          <w:b/>
          <w:bCs/>
        </w:rPr>
        <w:t xml:space="preserve"> 14: </w:t>
      </w:r>
    </w:p>
    <w:p w:rsidR="0039327E" w:rsidRPr="005473EA" w:rsidRDefault="0039327E" w:rsidP="00895FE0">
      <w:pPr>
        <w:pStyle w:val="NormalWeb"/>
        <w:numPr>
          <w:ilvl w:val="0"/>
          <w:numId w:val="19"/>
        </w:numPr>
      </w:pPr>
      <w:r w:rsidRPr="005473EA">
        <w:t>Describe your journey with wallowing in you</w:t>
      </w:r>
      <w:r w:rsidR="00192FCA">
        <w:t>r</w:t>
      </w:r>
      <w:r w:rsidRPr="005473EA">
        <w:t xml:space="preserve"> own and others</w:t>
      </w:r>
      <w:r w:rsidR="00192FCA">
        <w:t>’</w:t>
      </w:r>
      <w:r w:rsidRPr="005473EA">
        <w:t xml:space="preserve"> shortfalls</w:t>
      </w:r>
      <w:r w:rsidR="00192FCA">
        <w:t>,</w:t>
      </w:r>
      <w:r w:rsidRPr="005473EA">
        <w:t xml:space="preserve"> believing that you will never be rel</w:t>
      </w:r>
      <w:r w:rsidR="00192FCA">
        <w:t>eased from sin.</w:t>
      </w:r>
    </w:p>
    <w:p w:rsidR="0039327E" w:rsidRPr="005473EA" w:rsidRDefault="0039327E" w:rsidP="0039327E">
      <w:pPr>
        <w:pStyle w:val="NormalWeb"/>
      </w:pPr>
      <w:r w:rsidRPr="005473EA">
        <w:rPr>
          <w:b/>
          <w:bCs/>
        </w:rPr>
        <w:t>Ch</w:t>
      </w:r>
      <w:r w:rsidR="00192FCA">
        <w:rPr>
          <w:b/>
          <w:bCs/>
        </w:rPr>
        <w:t>apter</w:t>
      </w:r>
      <w:r w:rsidRPr="005473EA">
        <w:rPr>
          <w:b/>
          <w:bCs/>
        </w:rPr>
        <w:t xml:space="preserve"> 15: </w:t>
      </w:r>
    </w:p>
    <w:p w:rsidR="0039327E" w:rsidRPr="005473EA" w:rsidRDefault="0039327E" w:rsidP="00895FE0">
      <w:pPr>
        <w:pStyle w:val="NormalWeb"/>
        <w:numPr>
          <w:ilvl w:val="0"/>
          <w:numId w:val="20"/>
        </w:numPr>
      </w:pPr>
      <w:r w:rsidRPr="005473EA">
        <w:t>What does</w:t>
      </w:r>
      <w:r w:rsidR="00192FCA">
        <w:t xml:space="preserve"> the term </w:t>
      </w:r>
      <w:r w:rsidR="00895FE0">
        <w:t>‘</w:t>
      </w:r>
      <w:r w:rsidR="00192FCA">
        <w:t>Alleluia</w:t>
      </w:r>
      <w:r w:rsidR="00895FE0">
        <w:t>’</w:t>
      </w:r>
      <w:r w:rsidR="00192FCA">
        <w:t xml:space="preserve"> mean to me</w:t>
      </w:r>
      <w:r w:rsidRPr="005473EA">
        <w:t xml:space="preserve">? </w:t>
      </w:r>
    </w:p>
    <w:p w:rsidR="0039327E" w:rsidRPr="005473EA" w:rsidRDefault="0039327E" w:rsidP="0039327E">
      <w:pPr>
        <w:pStyle w:val="NormalWeb"/>
      </w:pPr>
      <w:r w:rsidRPr="005473EA">
        <w:rPr>
          <w:b/>
          <w:bCs/>
        </w:rPr>
        <w:t>Ch</w:t>
      </w:r>
      <w:r w:rsidR="00192FCA">
        <w:rPr>
          <w:b/>
          <w:bCs/>
        </w:rPr>
        <w:t>apter</w:t>
      </w:r>
      <w:r w:rsidRPr="005473EA">
        <w:rPr>
          <w:b/>
          <w:bCs/>
        </w:rPr>
        <w:t xml:space="preserve"> 16: </w:t>
      </w:r>
    </w:p>
    <w:p w:rsidR="0039327E" w:rsidRPr="005473EA" w:rsidRDefault="0039327E" w:rsidP="00895FE0">
      <w:pPr>
        <w:pStyle w:val="NormalWeb"/>
        <w:numPr>
          <w:ilvl w:val="0"/>
          <w:numId w:val="21"/>
        </w:numPr>
      </w:pPr>
      <w:r w:rsidRPr="005473EA">
        <w:t xml:space="preserve">What is praise? How does one come to experience it? Spend some time praising God. Speak your words out loud. </w:t>
      </w:r>
    </w:p>
    <w:p w:rsidR="0039327E" w:rsidRPr="005473EA" w:rsidRDefault="0039327E" w:rsidP="0039327E">
      <w:pPr>
        <w:pStyle w:val="NormalWeb"/>
      </w:pPr>
      <w:r w:rsidRPr="005473EA">
        <w:rPr>
          <w:b/>
          <w:bCs/>
        </w:rPr>
        <w:t>Ch</w:t>
      </w:r>
      <w:r w:rsidR="00192FCA">
        <w:rPr>
          <w:b/>
          <w:bCs/>
        </w:rPr>
        <w:t>apter</w:t>
      </w:r>
      <w:r w:rsidRPr="005473EA">
        <w:rPr>
          <w:b/>
          <w:bCs/>
        </w:rPr>
        <w:t xml:space="preserve"> 17: </w:t>
      </w:r>
    </w:p>
    <w:p w:rsidR="0039327E" w:rsidRPr="005473EA" w:rsidRDefault="00192FCA" w:rsidP="00895FE0">
      <w:pPr>
        <w:pStyle w:val="NormalWeb"/>
        <w:numPr>
          <w:ilvl w:val="0"/>
          <w:numId w:val="22"/>
        </w:numPr>
      </w:pPr>
      <w:r>
        <w:t>What do the phrases “O God, come to my assistance</w:t>
      </w:r>
      <w:r w:rsidR="0039327E" w:rsidRPr="005473EA">
        <w:t>” and “Lord</w:t>
      </w:r>
      <w:r>
        <w:t>,</w:t>
      </w:r>
      <w:r w:rsidR="0039327E" w:rsidRPr="005473EA">
        <w:t xml:space="preserve"> have mercy” that we read so</w:t>
      </w:r>
      <w:r>
        <w:t xml:space="preserve"> often in the Office mean to me</w:t>
      </w:r>
      <w:r w:rsidR="0039327E" w:rsidRPr="005473EA">
        <w:t xml:space="preserve">? </w:t>
      </w:r>
    </w:p>
    <w:p w:rsidR="0039327E" w:rsidRPr="005473EA" w:rsidRDefault="0039327E" w:rsidP="0039327E">
      <w:pPr>
        <w:pStyle w:val="NormalWeb"/>
      </w:pPr>
      <w:r w:rsidRPr="005473EA">
        <w:rPr>
          <w:b/>
          <w:bCs/>
        </w:rPr>
        <w:t>Ch</w:t>
      </w:r>
      <w:r w:rsidR="00192FCA">
        <w:rPr>
          <w:b/>
          <w:bCs/>
        </w:rPr>
        <w:t>apter</w:t>
      </w:r>
      <w:r w:rsidRPr="005473EA">
        <w:rPr>
          <w:b/>
          <w:bCs/>
        </w:rPr>
        <w:t xml:space="preserve"> 18: </w:t>
      </w:r>
    </w:p>
    <w:p w:rsidR="0039327E" w:rsidRPr="005473EA" w:rsidRDefault="00192FCA" w:rsidP="00895FE0">
      <w:pPr>
        <w:pStyle w:val="NormalWeb"/>
        <w:numPr>
          <w:ilvl w:val="0"/>
          <w:numId w:val="23"/>
        </w:numPr>
      </w:pPr>
      <w:r>
        <w:t>Benedict calls the P</w:t>
      </w:r>
      <w:r w:rsidR="0039327E" w:rsidRPr="005473EA">
        <w:t>salms the monk’s zealous service to the Holy One. This is the work of God, to wh</w:t>
      </w:r>
      <w:r w:rsidR="0013399F">
        <w:t>ich nothing is to be preferred. What do the psalms mean to me</w:t>
      </w:r>
      <w:r w:rsidR="0039327E" w:rsidRPr="005473EA">
        <w:t xml:space="preserve">? </w:t>
      </w:r>
    </w:p>
    <w:p w:rsidR="0039327E" w:rsidRPr="005473EA" w:rsidRDefault="0039327E" w:rsidP="0039327E">
      <w:pPr>
        <w:pStyle w:val="NormalWeb"/>
      </w:pPr>
      <w:r w:rsidRPr="005473EA">
        <w:rPr>
          <w:b/>
          <w:bCs/>
        </w:rPr>
        <w:t>Ch</w:t>
      </w:r>
      <w:r w:rsidR="0013399F">
        <w:rPr>
          <w:b/>
          <w:bCs/>
        </w:rPr>
        <w:t>apter</w:t>
      </w:r>
      <w:r w:rsidRPr="005473EA">
        <w:rPr>
          <w:b/>
          <w:bCs/>
        </w:rPr>
        <w:t xml:space="preserve"> 19: </w:t>
      </w:r>
    </w:p>
    <w:p w:rsidR="0039327E" w:rsidRPr="005473EA" w:rsidRDefault="00895FE0" w:rsidP="00895FE0">
      <w:pPr>
        <w:pStyle w:val="NormalWeb"/>
        <w:numPr>
          <w:ilvl w:val="0"/>
          <w:numId w:val="24"/>
        </w:numPr>
      </w:pPr>
      <w:r>
        <w:t>‘</w:t>
      </w:r>
      <w:r w:rsidR="0039327E" w:rsidRPr="005473EA">
        <w:t>The psalms are wonderful grist for this m</w:t>
      </w:r>
      <w:r>
        <w:t>ill of reflection.’</w:t>
      </w:r>
      <w:r w:rsidR="0013399F">
        <w:t xml:space="preserve"> What is my practice of reflection on the P</w:t>
      </w:r>
      <w:r w:rsidR="0039327E" w:rsidRPr="005473EA">
        <w:t>salms?</w:t>
      </w:r>
    </w:p>
    <w:p w:rsidR="0039327E" w:rsidRPr="005473EA" w:rsidRDefault="0039327E" w:rsidP="0039327E">
      <w:pPr>
        <w:pStyle w:val="NormalWeb"/>
      </w:pPr>
      <w:r w:rsidRPr="005473EA">
        <w:rPr>
          <w:b/>
          <w:bCs/>
        </w:rPr>
        <w:t>Ch</w:t>
      </w:r>
      <w:r w:rsidR="0013399F">
        <w:rPr>
          <w:b/>
          <w:bCs/>
        </w:rPr>
        <w:t>apter</w:t>
      </w:r>
      <w:r w:rsidRPr="005473EA">
        <w:rPr>
          <w:b/>
          <w:bCs/>
        </w:rPr>
        <w:t xml:space="preserve"> 20: </w:t>
      </w:r>
    </w:p>
    <w:p w:rsidR="0039327E" w:rsidRPr="005473EA" w:rsidRDefault="0013399F" w:rsidP="00895FE0">
      <w:pPr>
        <w:pStyle w:val="NormalWeb"/>
        <w:numPr>
          <w:ilvl w:val="0"/>
          <w:numId w:val="25"/>
        </w:numPr>
      </w:pPr>
      <w:r>
        <w:t xml:space="preserve">Write a reflection on the petition, </w:t>
      </w:r>
      <w:r w:rsidR="00895FE0">
        <w:t>‘</w:t>
      </w:r>
      <w:r w:rsidR="0039327E" w:rsidRPr="005473EA">
        <w:t>Lord</w:t>
      </w:r>
      <w:r>
        <w:t>,</w:t>
      </w:r>
      <w:r w:rsidR="0039327E" w:rsidRPr="005473EA">
        <w:t xml:space="preserve"> teach me the dangers of presumption in my prayer.</w:t>
      </w:r>
      <w:r w:rsidR="00895FE0">
        <w:t>’</w:t>
      </w:r>
    </w:p>
    <w:p w:rsidR="00A11E33" w:rsidRDefault="00A11E33" w:rsidP="0039327E">
      <w:pPr>
        <w:pStyle w:val="NormalWeb"/>
        <w:rPr>
          <w:b/>
          <w:bCs/>
        </w:rPr>
      </w:pPr>
    </w:p>
    <w:p w:rsidR="0039327E" w:rsidRPr="005473EA" w:rsidRDefault="0039327E" w:rsidP="0039327E">
      <w:pPr>
        <w:pStyle w:val="NormalWeb"/>
      </w:pPr>
      <w:bookmarkStart w:id="29" w:name="_GoBack"/>
      <w:bookmarkEnd w:id="29"/>
      <w:r w:rsidRPr="005473EA">
        <w:rPr>
          <w:b/>
          <w:bCs/>
        </w:rPr>
        <w:lastRenderedPageBreak/>
        <w:t>Ch</w:t>
      </w:r>
      <w:r w:rsidR="00266B7B">
        <w:rPr>
          <w:b/>
          <w:bCs/>
        </w:rPr>
        <w:t xml:space="preserve">apter </w:t>
      </w:r>
      <w:r w:rsidRPr="005473EA">
        <w:rPr>
          <w:b/>
          <w:bCs/>
        </w:rPr>
        <w:t xml:space="preserve">21: </w:t>
      </w:r>
    </w:p>
    <w:p w:rsidR="0039327E" w:rsidRPr="005473EA" w:rsidRDefault="0039327E" w:rsidP="00895FE0">
      <w:pPr>
        <w:pStyle w:val="NormalWeb"/>
        <w:numPr>
          <w:ilvl w:val="0"/>
          <w:numId w:val="26"/>
        </w:numPr>
      </w:pPr>
      <w:r w:rsidRPr="005473EA">
        <w:t xml:space="preserve">Write a reflection on your honest openness, or lack </w:t>
      </w:r>
      <w:r w:rsidR="00266B7B">
        <w:t>there</w:t>
      </w:r>
      <w:r w:rsidRPr="005473EA">
        <w:t xml:space="preserve">of, with your Abbot and </w:t>
      </w:r>
      <w:r>
        <w:t>Dean of Monastic Formation</w:t>
      </w:r>
      <w:r w:rsidR="00266B7B">
        <w:t>.</w:t>
      </w:r>
    </w:p>
    <w:p w:rsidR="0039327E" w:rsidRPr="005473EA" w:rsidRDefault="0039327E" w:rsidP="0039327E">
      <w:pPr>
        <w:pStyle w:val="NormalWeb"/>
      </w:pPr>
      <w:r w:rsidRPr="005473EA">
        <w:rPr>
          <w:b/>
          <w:bCs/>
        </w:rPr>
        <w:t>Ch</w:t>
      </w:r>
      <w:r w:rsidR="00266B7B">
        <w:rPr>
          <w:b/>
          <w:bCs/>
        </w:rPr>
        <w:t>apter</w:t>
      </w:r>
      <w:r w:rsidRPr="005473EA">
        <w:rPr>
          <w:b/>
          <w:bCs/>
        </w:rPr>
        <w:t xml:space="preserve"> 22: </w:t>
      </w:r>
    </w:p>
    <w:p w:rsidR="0039327E" w:rsidRPr="005473EA" w:rsidRDefault="0039327E" w:rsidP="00895FE0">
      <w:pPr>
        <w:pStyle w:val="NormalWeb"/>
        <w:numPr>
          <w:ilvl w:val="0"/>
          <w:numId w:val="27"/>
        </w:numPr>
      </w:pPr>
      <w:r w:rsidRPr="005473EA">
        <w:t xml:space="preserve">Benedict is so at home with human weakness, just as he is with the call to each one </w:t>
      </w:r>
      <w:r w:rsidR="00266B7B">
        <w:t>to share the divine life. Am I?</w:t>
      </w:r>
    </w:p>
    <w:p w:rsidR="0039327E" w:rsidRPr="005473EA" w:rsidRDefault="0039327E" w:rsidP="0039327E">
      <w:pPr>
        <w:pStyle w:val="NormalWeb"/>
      </w:pPr>
      <w:r w:rsidRPr="005473EA">
        <w:rPr>
          <w:b/>
          <w:bCs/>
        </w:rPr>
        <w:t>Ch</w:t>
      </w:r>
      <w:r w:rsidR="00266B7B">
        <w:rPr>
          <w:b/>
          <w:bCs/>
        </w:rPr>
        <w:t>apter</w:t>
      </w:r>
      <w:r w:rsidRPr="005473EA">
        <w:rPr>
          <w:b/>
          <w:bCs/>
        </w:rPr>
        <w:t xml:space="preserve"> 23: </w:t>
      </w:r>
    </w:p>
    <w:p w:rsidR="0039327E" w:rsidRPr="005473EA" w:rsidRDefault="0039327E" w:rsidP="00895FE0">
      <w:pPr>
        <w:pStyle w:val="NormalWeb"/>
        <w:numPr>
          <w:ilvl w:val="0"/>
          <w:numId w:val="28"/>
        </w:numPr>
      </w:pPr>
      <w:r w:rsidRPr="005473EA">
        <w:t>If I were to be criticized by</w:t>
      </w:r>
      <w:r w:rsidR="00266B7B">
        <w:t xml:space="preserve"> my superior how would I react?</w:t>
      </w:r>
    </w:p>
    <w:p w:rsidR="0039327E" w:rsidRPr="005473EA" w:rsidRDefault="0039327E" w:rsidP="0039327E">
      <w:pPr>
        <w:pStyle w:val="NormalWeb"/>
      </w:pPr>
      <w:r w:rsidRPr="005473EA">
        <w:rPr>
          <w:b/>
          <w:bCs/>
        </w:rPr>
        <w:t>Ch</w:t>
      </w:r>
      <w:r w:rsidR="00266B7B">
        <w:rPr>
          <w:b/>
          <w:bCs/>
        </w:rPr>
        <w:t>apter</w:t>
      </w:r>
      <w:r w:rsidRPr="005473EA">
        <w:rPr>
          <w:b/>
          <w:bCs/>
        </w:rPr>
        <w:t xml:space="preserve"> 24: </w:t>
      </w:r>
    </w:p>
    <w:p w:rsidR="0039327E" w:rsidRPr="005473EA" w:rsidRDefault="0039327E" w:rsidP="00895FE0">
      <w:pPr>
        <w:pStyle w:val="NormalWeb"/>
        <w:numPr>
          <w:ilvl w:val="0"/>
          <w:numId w:val="29"/>
        </w:numPr>
      </w:pPr>
      <w:r w:rsidRPr="005473EA">
        <w:t>“How often does my self-will see others as feeding me insofar as the</w:t>
      </w:r>
      <w:r w:rsidR="00AD5CAE">
        <w:t>y</w:t>
      </w:r>
      <w:r w:rsidRPr="005473EA">
        <w:t xml:space="preserve"> co-operate with or at least do not in</w:t>
      </w:r>
      <w:r w:rsidR="00AD5CAE">
        <w:t>terfere with my plans and hopes?</w:t>
      </w:r>
      <w:r w:rsidRPr="005473EA">
        <w:t xml:space="preserve"> Insofar as I can possess or manage others, I see t</w:t>
      </w:r>
      <w:r w:rsidR="00AD5CAE">
        <w:t>hem as contributors to my self-</w:t>
      </w:r>
      <w:r w:rsidRPr="005473EA">
        <w:t xml:space="preserve">enhancement.” Comment. </w:t>
      </w:r>
    </w:p>
    <w:p w:rsidR="0039327E" w:rsidRPr="005473EA" w:rsidRDefault="0039327E" w:rsidP="0039327E">
      <w:pPr>
        <w:pStyle w:val="NormalWeb"/>
      </w:pPr>
      <w:r w:rsidRPr="005473EA">
        <w:rPr>
          <w:b/>
          <w:bCs/>
        </w:rPr>
        <w:t>Ch</w:t>
      </w:r>
      <w:r w:rsidR="00AD5CAE">
        <w:rPr>
          <w:b/>
          <w:bCs/>
        </w:rPr>
        <w:t>apters</w:t>
      </w:r>
      <w:r w:rsidRPr="005473EA">
        <w:rPr>
          <w:b/>
          <w:bCs/>
        </w:rPr>
        <w:t xml:space="preserve"> 25 &amp; 26: </w:t>
      </w:r>
    </w:p>
    <w:p w:rsidR="0039327E" w:rsidRPr="005473EA" w:rsidRDefault="0039327E" w:rsidP="00895FE0">
      <w:pPr>
        <w:pStyle w:val="NormalWeb"/>
        <w:numPr>
          <w:ilvl w:val="0"/>
          <w:numId w:val="30"/>
        </w:numPr>
      </w:pPr>
      <w:r w:rsidRPr="005473EA">
        <w:t xml:space="preserve">How do I confront others who are living in and experiencing the negative effects of self-will? </w:t>
      </w:r>
    </w:p>
    <w:p w:rsidR="0039327E" w:rsidRPr="005473EA" w:rsidRDefault="0039327E" w:rsidP="0039327E">
      <w:pPr>
        <w:pStyle w:val="NormalWeb"/>
      </w:pPr>
      <w:r w:rsidRPr="005473EA">
        <w:rPr>
          <w:b/>
          <w:bCs/>
        </w:rPr>
        <w:t>Ch</w:t>
      </w:r>
      <w:r w:rsidR="00AD5CAE">
        <w:rPr>
          <w:b/>
          <w:bCs/>
        </w:rPr>
        <w:t>apter</w:t>
      </w:r>
      <w:r w:rsidRPr="005473EA">
        <w:rPr>
          <w:b/>
          <w:bCs/>
        </w:rPr>
        <w:t xml:space="preserve"> 27: </w:t>
      </w:r>
    </w:p>
    <w:p w:rsidR="0039327E" w:rsidRPr="005473EA" w:rsidRDefault="0039327E" w:rsidP="00895FE0">
      <w:pPr>
        <w:pStyle w:val="NormalWeb"/>
        <w:numPr>
          <w:ilvl w:val="0"/>
          <w:numId w:val="31"/>
        </w:numPr>
      </w:pPr>
      <w:r w:rsidRPr="005473EA">
        <w:t xml:space="preserve">How does reconciliation come about in this world? How can I facilitate reconciliation? </w:t>
      </w:r>
    </w:p>
    <w:p w:rsidR="0039327E" w:rsidRPr="005473EA" w:rsidRDefault="0039327E" w:rsidP="0039327E">
      <w:pPr>
        <w:pStyle w:val="NormalWeb"/>
      </w:pPr>
      <w:r w:rsidRPr="005473EA">
        <w:rPr>
          <w:b/>
          <w:bCs/>
        </w:rPr>
        <w:t>Ch</w:t>
      </w:r>
      <w:r w:rsidR="00AD5CAE">
        <w:rPr>
          <w:b/>
          <w:bCs/>
        </w:rPr>
        <w:t>apter</w:t>
      </w:r>
      <w:r w:rsidRPr="005473EA">
        <w:rPr>
          <w:b/>
          <w:bCs/>
        </w:rPr>
        <w:t xml:space="preserve"> 28: </w:t>
      </w:r>
    </w:p>
    <w:p w:rsidR="0039327E" w:rsidRPr="005473EA" w:rsidRDefault="0039327E" w:rsidP="00895FE0">
      <w:pPr>
        <w:pStyle w:val="NormalWeb"/>
        <w:numPr>
          <w:ilvl w:val="0"/>
          <w:numId w:val="32"/>
        </w:numPr>
      </w:pPr>
      <w:r w:rsidRPr="005473EA">
        <w:t xml:space="preserve">In what ways do I refuse to accept what I know is good for me? Why do I do this? </w:t>
      </w:r>
    </w:p>
    <w:p w:rsidR="00AD5CAE" w:rsidRDefault="0039327E" w:rsidP="0039327E">
      <w:pPr>
        <w:pStyle w:val="NormalWeb"/>
        <w:rPr>
          <w:b/>
          <w:bCs/>
        </w:rPr>
      </w:pPr>
      <w:r w:rsidRPr="005473EA">
        <w:rPr>
          <w:b/>
          <w:bCs/>
        </w:rPr>
        <w:t>Ch</w:t>
      </w:r>
      <w:r w:rsidR="00AD5CAE">
        <w:rPr>
          <w:b/>
          <w:bCs/>
        </w:rPr>
        <w:t>apter</w:t>
      </w:r>
      <w:r w:rsidRPr="005473EA">
        <w:rPr>
          <w:b/>
          <w:bCs/>
        </w:rPr>
        <w:t xml:space="preserve"> 29: </w:t>
      </w:r>
    </w:p>
    <w:p w:rsidR="00AD5CAE" w:rsidRDefault="00AD5CAE" w:rsidP="00895FE0">
      <w:pPr>
        <w:pStyle w:val="NormalWeb"/>
        <w:numPr>
          <w:ilvl w:val="0"/>
          <w:numId w:val="33"/>
        </w:numPr>
      </w:pPr>
      <w:r>
        <w:t>If I</w:t>
      </w:r>
      <w:r w:rsidRPr="005473EA">
        <w:t xml:space="preserve"> should leave the </w:t>
      </w:r>
      <w:r>
        <w:t>Benedictine</w:t>
      </w:r>
      <w:r w:rsidRPr="005473EA">
        <w:t xml:space="preserve"> community</w:t>
      </w:r>
      <w:r>
        <w:t>, how will it affect</w:t>
      </w:r>
      <w:r w:rsidRPr="005473EA">
        <w:t xml:space="preserve"> others?</w:t>
      </w:r>
    </w:p>
    <w:p w:rsidR="0039327E" w:rsidRPr="00AD5CAE" w:rsidRDefault="00AD5CAE" w:rsidP="00895FE0">
      <w:pPr>
        <w:pStyle w:val="NormalWeb"/>
        <w:numPr>
          <w:ilvl w:val="0"/>
          <w:numId w:val="33"/>
        </w:numPr>
      </w:pPr>
      <w:r w:rsidRPr="005473EA">
        <w:t>How have the members and leader</w:t>
      </w:r>
      <w:r>
        <w:t>ship invested their lives in me</w:t>
      </w:r>
      <w:r w:rsidRPr="005473EA">
        <w:t>?</w:t>
      </w:r>
    </w:p>
    <w:p w:rsidR="0039327E" w:rsidRPr="005473EA" w:rsidRDefault="0039327E" w:rsidP="0039327E">
      <w:pPr>
        <w:pStyle w:val="NormalWeb"/>
      </w:pPr>
      <w:r w:rsidRPr="005473EA">
        <w:rPr>
          <w:b/>
          <w:bCs/>
        </w:rPr>
        <w:t>Ch</w:t>
      </w:r>
      <w:r w:rsidR="00AD5CAE">
        <w:rPr>
          <w:b/>
          <w:bCs/>
        </w:rPr>
        <w:t>apter</w:t>
      </w:r>
      <w:r w:rsidRPr="005473EA">
        <w:rPr>
          <w:b/>
          <w:bCs/>
        </w:rPr>
        <w:t xml:space="preserve"> 30: </w:t>
      </w:r>
    </w:p>
    <w:p w:rsidR="0039327E" w:rsidRPr="005473EA" w:rsidRDefault="0039327E" w:rsidP="00895FE0">
      <w:pPr>
        <w:pStyle w:val="NormalWeb"/>
        <w:numPr>
          <w:ilvl w:val="0"/>
          <w:numId w:val="34"/>
        </w:numPr>
      </w:pPr>
      <w:r w:rsidRPr="005473EA">
        <w:t xml:space="preserve">What am I prepared to do for a healthy </w:t>
      </w:r>
      <w:r w:rsidR="00AD5CAE">
        <w:t>soul in this life and the next?</w:t>
      </w:r>
    </w:p>
    <w:p w:rsidR="00AD5CAE" w:rsidRDefault="0039327E" w:rsidP="0039327E">
      <w:pPr>
        <w:pStyle w:val="NormalWeb"/>
        <w:rPr>
          <w:b/>
          <w:bCs/>
        </w:rPr>
      </w:pPr>
      <w:r w:rsidRPr="005473EA">
        <w:rPr>
          <w:b/>
          <w:bCs/>
        </w:rPr>
        <w:t>Ch</w:t>
      </w:r>
      <w:r w:rsidR="00AD5CAE">
        <w:rPr>
          <w:b/>
          <w:bCs/>
        </w:rPr>
        <w:t>apter</w:t>
      </w:r>
      <w:r w:rsidRPr="005473EA">
        <w:rPr>
          <w:b/>
          <w:bCs/>
        </w:rPr>
        <w:t xml:space="preserve"> 31: </w:t>
      </w:r>
    </w:p>
    <w:p w:rsidR="00AD5CAE" w:rsidRDefault="00AD5CAE" w:rsidP="00895FE0">
      <w:pPr>
        <w:pStyle w:val="NormalWeb"/>
        <w:numPr>
          <w:ilvl w:val="0"/>
          <w:numId w:val="35"/>
        </w:numPr>
      </w:pPr>
      <w:r w:rsidRPr="005473EA">
        <w:t>How do I serve God during my daily annoyances and interruptions?</w:t>
      </w:r>
    </w:p>
    <w:p w:rsidR="0039327E" w:rsidRPr="00AD5CAE" w:rsidRDefault="00AD5CAE" w:rsidP="00895FE0">
      <w:pPr>
        <w:pStyle w:val="NormalWeb"/>
        <w:numPr>
          <w:ilvl w:val="0"/>
          <w:numId w:val="35"/>
        </w:numPr>
      </w:pPr>
      <w:r w:rsidRPr="005473EA">
        <w:lastRenderedPageBreak/>
        <w:t>What can I do make my environment more mutually supportive and peaceful?</w:t>
      </w:r>
    </w:p>
    <w:p w:rsidR="0039327E" w:rsidRPr="005473EA" w:rsidRDefault="0039327E" w:rsidP="0039327E">
      <w:pPr>
        <w:pStyle w:val="NormalWeb"/>
      </w:pPr>
      <w:r w:rsidRPr="005473EA">
        <w:rPr>
          <w:b/>
          <w:bCs/>
        </w:rPr>
        <w:t>Ch</w:t>
      </w:r>
      <w:r w:rsidR="00A945E9">
        <w:rPr>
          <w:b/>
          <w:bCs/>
        </w:rPr>
        <w:t>apter</w:t>
      </w:r>
      <w:r w:rsidRPr="005473EA">
        <w:rPr>
          <w:b/>
          <w:bCs/>
        </w:rPr>
        <w:t xml:space="preserve"> 32: </w:t>
      </w:r>
    </w:p>
    <w:p w:rsidR="0039327E" w:rsidRPr="005473EA" w:rsidRDefault="00A945E9" w:rsidP="00895FE0">
      <w:pPr>
        <w:pStyle w:val="NormalWeb"/>
        <w:numPr>
          <w:ilvl w:val="0"/>
          <w:numId w:val="36"/>
        </w:numPr>
      </w:pPr>
      <w:r>
        <w:t>How do I</w:t>
      </w:r>
      <w:r w:rsidR="0039327E" w:rsidRPr="005473EA">
        <w:t xml:space="preserve"> battle between c</w:t>
      </w:r>
      <w:r>
        <w:t>arelessness and excessive care?</w:t>
      </w:r>
    </w:p>
    <w:p w:rsidR="0039327E" w:rsidRPr="005473EA" w:rsidRDefault="0039327E" w:rsidP="0039327E">
      <w:pPr>
        <w:pStyle w:val="NormalWeb"/>
      </w:pPr>
      <w:r w:rsidRPr="005473EA">
        <w:rPr>
          <w:b/>
          <w:bCs/>
        </w:rPr>
        <w:t>Ch</w:t>
      </w:r>
      <w:r w:rsidR="00A945E9">
        <w:rPr>
          <w:b/>
          <w:bCs/>
        </w:rPr>
        <w:t>apter</w:t>
      </w:r>
      <w:r w:rsidRPr="005473EA">
        <w:rPr>
          <w:b/>
          <w:bCs/>
        </w:rPr>
        <w:t xml:space="preserve"> 33: </w:t>
      </w:r>
    </w:p>
    <w:p w:rsidR="0039327E" w:rsidRPr="005473EA" w:rsidRDefault="00A945E9" w:rsidP="00895FE0">
      <w:pPr>
        <w:pStyle w:val="NormalWeb"/>
        <w:numPr>
          <w:ilvl w:val="0"/>
          <w:numId w:val="37"/>
        </w:numPr>
      </w:pPr>
      <w:r>
        <w:t>How am I attached to things?</w:t>
      </w:r>
    </w:p>
    <w:p w:rsidR="0039327E" w:rsidRPr="005473EA" w:rsidRDefault="0039327E" w:rsidP="0039327E">
      <w:pPr>
        <w:pStyle w:val="NormalWeb"/>
      </w:pPr>
      <w:r w:rsidRPr="005473EA">
        <w:rPr>
          <w:b/>
          <w:bCs/>
        </w:rPr>
        <w:t>Ch</w:t>
      </w:r>
      <w:r w:rsidR="00A945E9">
        <w:rPr>
          <w:b/>
          <w:bCs/>
        </w:rPr>
        <w:t>apter</w:t>
      </w:r>
      <w:r w:rsidRPr="005473EA">
        <w:rPr>
          <w:b/>
          <w:bCs/>
        </w:rPr>
        <w:t xml:space="preserve"> 34: </w:t>
      </w:r>
    </w:p>
    <w:p w:rsidR="0039327E" w:rsidRPr="005473EA" w:rsidRDefault="00A945E9" w:rsidP="00895FE0">
      <w:pPr>
        <w:pStyle w:val="NormalWeb"/>
        <w:numPr>
          <w:ilvl w:val="0"/>
          <w:numId w:val="38"/>
        </w:numPr>
      </w:pPr>
      <w:r>
        <w:t>How do I experience difficulty in receiving help?</w:t>
      </w:r>
    </w:p>
    <w:p w:rsidR="00A945E9" w:rsidRDefault="0039327E" w:rsidP="0039327E">
      <w:pPr>
        <w:pStyle w:val="NormalWeb"/>
        <w:rPr>
          <w:b/>
          <w:bCs/>
        </w:rPr>
      </w:pPr>
      <w:r w:rsidRPr="005473EA">
        <w:rPr>
          <w:b/>
          <w:bCs/>
        </w:rPr>
        <w:t>Ch</w:t>
      </w:r>
      <w:r w:rsidR="00A945E9">
        <w:rPr>
          <w:b/>
          <w:bCs/>
        </w:rPr>
        <w:t>apter</w:t>
      </w:r>
      <w:r w:rsidRPr="005473EA">
        <w:rPr>
          <w:b/>
          <w:bCs/>
        </w:rPr>
        <w:t xml:space="preserve"> 35:</w:t>
      </w:r>
    </w:p>
    <w:p w:rsidR="00A945E9" w:rsidRDefault="00A945E9" w:rsidP="00895FE0">
      <w:pPr>
        <w:pStyle w:val="NormalWeb"/>
        <w:numPr>
          <w:ilvl w:val="0"/>
          <w:numId w:val="39"/>
        </w:numPr>
      </w:pPr>
      <w:r w:rsidRPr="005473EA">
        <w:t xml:space="preserve">How do I serve my </w:t>
      </w:r>
      <w:r>
        <w:t>Benedictine</w:t>
      </w:r>
      <w:r w:rsidRPr="005473EA">
        <w:t xml:space="preserve"> community?</w:t>
      </w:r>
    </w:p>
    <w:p w:rsidR="0039327E" w:rsidRPr="005473EA" w:rsidRDefault="00A945E9" w:rsidP="00895FE0">
      <w:pPr>
        <w:pStyle w:val="NormalWeb"/>
        <w:numPr>
          <w:ilvl w:val="0"/>
          <w:numId w:val="39"/>
        </w:numPr>
      </w:pPr>
      <w:r w:rsidRPr="005473EA">
        <w:t>What is value of ritual?</w:t>
      </w:r>
    </w:p>
    <w:p w:rsidR="00A945E9" w:rsidRDefault="0039327E" w:rsidP="0039327E">
      <w:pPr>
        <w:pStyle w:val="NormalWeb"/>
      </w:pPr>
      <w:r w:rsidRPr="005473EA">
        <w:rPr>
          <w:b/>
          <w:bCs/>
        </w:rPr>
        <w:t>Ch</w:t>
      </w:r>
      <w:r w:rsidR="00A945E9">
        <w:rPr>
          <w:b/>
          <w:bCs/>
        </w:rPr>
        <w:t>apter</w:t>
      </w:r>
      <w:r w:rsidRPr="005473EA">
        <w:rPr>
          <w:b/>
          <w:bCs/>
        </w:rPr>
        <w:t xml:space="preserve"> 36</w:t>
      </w:r>
      <w:r w:rsidRPr="005473EA">
        <w:t xml:space="preserve">: </w:t>
      </w:r>
    </w:p>
    <w:p w:rsidR="00A945E9" w:rsidRDefault="00A945E9" w:rsidP="00895FE0">
      <w:pPr>
        <w:pStyle w:val="NormalWeb"/>
        <w:numPr>
          <w:ilvl w:val="0"/>
          <w:numId w:val="40"/>
        </w:numPr>
      </w:pPr>
      <w:r w:rsidRPr="005473EA">
        <w:t xml:space="preserve">How do I respond to someone who shows weakness, physical or emotional? </w:t>
      </w:r>
    </w:p>
    <w:p w:rsidR="0039327E" w:rsidRPr="00A945E9" w:rsidRDefault="00A945E9" w:rsidP="00895FE0">
      <w:pPr>
        <w:pStyle w:val="NormalWeb"/>
        <w:numPr>
          <w:ilvl w:val="0"/>
          <w:numId w:val="40"/>
        </w:numPr>
      </w:pPr>
      <w:r w:rsidRPr="005473EA">
        <w:t>If I had to take care of someone for a long period of time</w:t>
      </w:r>
      <w:r>
        <w:t>,</w:t>
      </w:r>
      <w:r w:rsidRPr="005473EA">
        <w:t xml:space="preserve"> how would I manage it?</w:t>
      </w:r>
    </w:p>
    <w:p w:rsidR="0039327E" w:rsidRPr="005473EA" w:rsidRDefault="0039327E" w:rsidP="0039327E">
      <w:pPr>
        <w:pStyle w:val="NormalWeb"/>
      </w:pPr>
      <w:r w:rsidRPr="005473EA">
        <w:rPr>
          <w:b/>
          <w:bCs/>
        </w:rPr>
        <w:t>Ch</w:t>
      </w:r>
      <w:r w:rsidR="00A945E9">
        <w:rPr>
          <w:b/>
          <w:bCs/>
        </w:rPr>
        <w:t>apter</w:t>
      </w:r>
      <w:r w:rsidRPr="005473EA">
        <w:rPr>
          <w:b/>
          <w:bCs/>
        </w:rPr>
        <w:t xml:space="preserve"> 37: </w:t>
      </w:r>
    </w:p>
    <w:p w:rsidR="0039327E" w:rsidRPr="005473EA" w:rsidRDefault="0039327E" w:rsidP="00895FE0">
      <w:pPr>
        <w:pStyle w:val="NormalWeb"/>
        <w:numPr>
          <w:ilvl w:val="0"/>
          <w:numId w:val="41"/>
        </w:numPr>
      </w:pPr>
      <w:r w:rsidRPr="005473EA">
        <w:t xml:space="preserve">What is the connection between humility, stewardship, and sacramental awareness? </w:t>
      </w:r>
    </w:p>
    <w:p w:rsidR="0039327E" w:rsidRPr="005473EA" w:rsidRDefault="0039327E" w:rsidP="0039327E">
      <w:pPr>
        <w:pStyle w:val="NormalWeb"/>
      </w:pPr>
      <w:r w:rsidRPr="005473EA">
        <w:rPr>
          <w:b/>
          <w:bCs/>
        </w:rPr>
        <w:t>Ch</w:t>
      </w:r>
      <w:r w:rsidR="00A945E9">
        <w:rPr>
          <w:b/>
          <w:bCs/>
        </w:rPr>
        <w:t>apter</w:t>
      </w:r>
      <w:r w:rsidRPr="005473EA">
        <w:rPr>
          <w:b/>
          <w:bCs/>
        </w:rPr>
        <w:t xml:space="preserve"> 38: </w:t>
      </w:r>
    </w:p>
    <w:p w:rsidR="0039327E" w:rsidRPr="005473EA" w:rsidRDefault="0039327E" w:rsidP="00895FE0">
      <w:pPr>
        <w:pStyle w:val="NormalWeb"/>
        <w:numPr>
          <w:ilvl w:val="0"/>
          <w:numId w:val="42"/>
        </w:numPr>
      </w:pPr>
      <w:r w:rsidRPr="005473EA">
        <w:t xml:space="preserve">“O Lord, open my mouth and I shall declare your </w:t>
      </w:r>
      <w:r w:rsidR="00A945E9">
        <w:t>praise.”  (Psalm 51:15</w:t>
      </w:r>
      <w:proofErr w:type="gramStart"/>
      <w:r w:rsidR="00A945E9">
        <w:t>)  Respond</w:t>
      </w:r>
      <w:proofErr w:type="gramEnd"/>
      <w:r w:rsidR="00A945E9">
        <w:t xml:space="preserve"> to this verse.</w:t>
      </w:r>
      <w:r w:rsidRPr="005473EA">
        <w:t xml:space="preserve"> </w:t>
      </w:r>
    </w:p>
    <w:p w:rsidR="00A945E9" w:rsidRDefault="0039327E" w:rsidP="0039327E">
      <w:pPr>
        <w:pStyle w:val="NormalWeb"/>
        <w:rPr>
          <w:b/>
          <w:bCs/>
        </w:rPr>
      </w:pPr>
      <w:r w:rsidRPr="005473EA">
        <w:rPr>
          <w:b/>
          <w:bCs/>
        </w:rPr>
        <w:t>Ch</w:t>
      </w:r>
      <w:r w:rsidR="00A945E9">
        <w:rPr>
          <w:b/>
          <w:bCs/>
        </w:rPr>
        <w:t>apter</w:t>
      </w:r>
      <w:r w:rsidRPr="005473EA">
        <w:rPr>
          <w:b/>
          <w:bCs/>
        </w:rPr>
        <w:t xml:space="preserve"> 39: </w:t>
      </w:r>
    </w:p>
    <w:p w:rsidR="00A945E9" w:rsidRDefault="00A945E9" w:rsidP="00895FE0">
      <w:pPr>
        <w:pStyle w:val="NormalWeb"/>
        <w:numPr>
          <w:ilvl w:val="0"/>
          <w:numId w:val="43"/>
        </w:numPr>
      </w:pPr>
      <w:r>
        <w:t>What is sufficiency?</w:t>
      </w:r>
    </w:p>
    <w:p w:rsidR="0039327E" w:rsidRPr="00A945E9" w:rsidRDefault="00A945E9" w:rsidP="00895FE0">
      <w:pPr>
        <w:pStyle w:val="NormalWeb"/>
        <w:numPr>
          <w:ilvl w:val="0"/>
          <w:numId w:val="43"/>
        </w:numPr>
      </w:pPr>
      <w:r w:rsidRPr="005473EA">
        <w:t>How do</w:t>
      </w:r>
      <w:r>
        <w:t xml:space="preserve"> I know when I have had enough?</w:t>
      </w:r>
    </w:p>
    <w:p w:rsidR="0039327E" w:rsidRPr="005473EA" w:rsidRDefault="0039327E" w:rsidP="0039327E">
      <w:pPr>
        <w:pStyle w:val="NormalWeb"/>
      </w:pPr>
      <w:r w:rsidRPr="005473EA">
        <w:rPr>
          <w:b/>
          <w:bCs/>
        </w:rPr>
        <w:t>Ch</w:t>
      </w:r>
      <w:r w:rsidR="00A945E9">
        <w:rPr>
          <w:b/>
          <w:bCs/>
        </w:rPr>
        <w:t>apter</w:t>
      </w:r>
      <w:r w:rsidRPr="005473EA">
        <w:rPr>
          <w:b/>
          <w:bCs/>
        </w:rPr>
        <w:t xml:space="preserve"> 40: </w:t>
      </w:r>
    </w:p>
    <w:p w:rsidR="0039327E" w:rsidRPr="005473EA" w:rsidRDefault="00A945E9" w:rsidP="00895FE0">
      <w:pPr>
        <w:pStyle w:val="NormalWeb"/>
        <w:numPr>
          <w:ilvl w:val="0"/>
          <w:numId w:val="44"/>
        </w:numPr>
      </w:pPr>
      <w:r>
        <w:t>How does</w:t>
      </w:r>
      <w:r w:rsidR="0039327E" w:rsidRPr="005473EA">
        <w:t xml:space="preserve"> moderation </w:t>
      </w:r>
      <w:r>
        <w:t>result in</w:t>
      </w:r>
      <w:r w:rsidR="0039327E" w:rsidRPr="005473EA">
        <w:t xml:space="preserve"> joyous living? </w:t>
      </w:r>
    </w:p>
    <w:p w:rsidR="0039327E" w:rsidRPr="005473EA" w:rsidRDefault="0039327E" w:rsidP="0039327E">
      <w:pPr>
        <w:pStyle w:val="NormalWeb"/>
      </w:pPr>
      <w:r w:rsidRPr="005473EA">
        <w:rPr>
          <w:b/>
          <w:bCs/>
        </w:rPr>
        <w:t>Ch</w:t>
      </w:r>
      <w:r w:rsidR="00A945E9">
        <w:rPr>
          <w:b/>
          <w:bCs/>
        </w:rPr>
        <w:t>apter</w:t>
      </w:r>
      <w:r w:rsidRPr="005473EA">
        <w:rPr>
          <w:b/>
          <w:bCs/>
        </w:rPr>
        <w:t xml:space="preserve"> 41: </w:t>
      </w:r>
    </w:p>
    <w:p w:rsidR="0039327E" w:rsidRPr="005473EA" w:rsidRDefault="0039327E" w:rsidP="00895FE0">
      <w:pPr>
        <w:pStyle w:val="NormalWeb"/>
        <w:numPr>
          <w:ilvl w:val="0"/>
          <w:numId w:val="45"/>
        </w:numPr>
      </w:pPr>
      <w:r w:rsidRPr="005473EA">
        <w:t>In what ways do I integrate intentional feas</w:t>
      </w:r>
      <w:r w:rsidR="00A945E9">
        <w:t>ting with intentional fasting?</w:t>
      </w:r>
    </w:p>
    <w:p w:rsidR="009E069A" w:rsidRDefault="0039327E" w:rsidP="0039327E">
      <w:pPr>
        <w:pStyle w:val="NormalWeb"/>
        <w:rPr>
          <w:b/>
          <w:bCs/>
        </w:rPr>
      </w:pPr>
      <w:r w:rsidRPr="005473EA">
        <w:rPr>
          <w:b/>
          <w:bCs/>
        </w:rPr>
        <w:lastRenderedPageBreak/>
        <w:t>Ch</w:t>
      </w:r>
      <w:r w:rsidR="009E069A">
        <w:rPr>
          <w:b/>
          <w:bCs/>
        </w:rPr>
        <w:t>apter</w:t>
      </w:r>
      <w:r w:rsidRPr="005473EA">
        <w:rPr>
          <w:b/>
          <w:bCs/>
        </w:rPr>
        <w:t xml:space="preserve"> 42:</w:t>
      </w:r>
    </w:p>
    <w:p w:rsidR="0039327E" w:rsidRPr="009E069A" w:rsidRDefault="009E069A" w:rsidP="00895FE0">
      <w:pPr>
        <w:pStyle w:val="NormalWeb"/>
        <w:numPr>
          <w:ilvl w:val="0"/>
          <w:numId w:val="46"/>
        </w:numPr>
      </w:pPr>
      <w:r>
        <w:t>How do I currently</w:t>
      </w:r>
      <w:r w:rsidR="0039327E" w:rsidRPr="005473EA">
        <w:t xml:space="preserve"> experience that by following the </w:t>
      </w:r>
      <w:r w:rsidR="0039327E" w:rsidRPr="009E069A">
        <w:rPr>
          <w:bCs/>
        </w:rPr>
        <w:t>Rule</w:t>
      </w:r>
      <w:r w:rsidR="0039327E" w:rsidRPr="005473EA">
        <w:rPr>
          <w:b/>
          <w:bCs/>
        </w:rPr>
        <w:t xml:space="preserve"> </w:t>
      </w:r>
      <w:r>
        <w:t xml:space="preserve">I </w:t>
      </w:r>
      <w:r w:rsidR="0039327E" w:rsidRPr="005473EA">
        <w:t xml:space="preserve">have become more open to God? </w:t>
      </w:r>
    </w:p>
    <w:p w:rsidR="009E069A" w:rsidRDefault="0039327E" w:rsidP="0039327E">
      <w:pPr>
        <w:pStyle w:val="NormalWeb"/>
        <w:rPr>
          <w:b/>
          <w:bCs/>
        </w:rPr>
      </w:pPr>
      <w:r w:rsidRPr="005473EA">
        <w:rPr>
          <w:b/>
          <w:bCs/>
        </w:rPr>
        <w:t>Ch</w:t>
      </w:r>
      <w:r w:rsidR="009E069A">
        <w:rPr>
          <w:b/>
          <w:bCs/>
        </w:rPr>
        <w:t>apter</w:t>
      </w:r>
      <w:r w:rsidRPr="005473EA">
        <w:rPr>
          <w:b/>
          <w:bCs/>
        </w:rPr>
        <w:t xml:space="preserve"> 43: </w:t>
      </w:r>
    </w:p>
    <w:p w:rsidR="009E069A" w:rsidRDefault="009E069A" w:rsidP="00895FE0">
      <w:pPr>
        <w:pStyle w:val="NormalWeb"/>
        <w:numPr>
          <w:ilvl w:val="0"/>
          <w:numId w:val="47"/>
        </w:numPr>
      </w:pPr>
      <w:r>
        <w:t>How will I have a growing attentiveness to what is actually happening if I value my life?</w:t>
      </w:r>
    </w:p>
    <w:p w:rsidR="0039327E" w:rsidRPr="009E069A" w:rsidRDefault="009E069A" w:rsidP="00895FE0">
      <w:pPr>
        <w:pStyle w:val="NormalWeb"/>
        <w:numPr>
          <w:ilvl w:val="0"/>
          <w:numId w:val="47"/>
        </w:numPr>
      </w:pPr>
      <w:r>
        <w:t>Comment on the statement, “</w:t>
      </w:r>
      <w:r w:rsidRPr="005473EA">
        <w:t>I have always understood that it is good to stress my individuality and to differentiate myself from the common. Yet common is the root</w:t>
      </w:r>
      <w:r>
        <w:t xml:space="preserve"> meaning of community.” </w:t>
      </w:r>
    </w:p>
    <w:p w:rsidR="009E069A" w:rsidRDefault="009E069A" w:rsidP="0039327E">
      <w:pPr>
        <w:pStyle w:val="NormalWeb"/>
        <w:rPr>
          <w:b/>
        </w:rPr>
      </w:pPr>
      <w:r>
        <w:rPr>
          <w:b/>
        </w:rPr>
        <w:t>Chapter 44:</w:t>
      </w:r>
    </w:p>
    <w:p w:rsidR="0039327E" w:rsidRPr="009E069A" w:rsidRDefault="0039327E" w:rsidP="00895FE0">
      <w:pPr>
        <w:pStyle w:val="NormalWeb"/>
        <w:numPr>
          <w:ilvl w:val="0"/>
          <w:numId w:val="48"/>
        </w:numPr>
      </w:pPr>
      <w:r w:rsidRPr="005473EA">
        <w:t>It is a beautiful experience to humble oneself before those whom I have offended. It is a beautiful thing to pray for the other until I no longer fee</w:t>
      </w:r>
      <w:r w:rsidR="00CE508A">
        <w:t xml:space="preserve">l the pain of the hurt, all </w:t>
      </w:r>
      <w:r w:rsidRPr="005473EA">
        <w:t xml:space="preserve">while the offender waits on me patiently. </w:t>
      </w:r>
      <w:r w:rsidR="00CE508A">
        <w:t>How do I respond to this idea?</w:t>
      </w:r>
      <w:r w:rsidRPr="005473EA">
        <w:t xml:space="preserve"> </w:t>
      </w:r>
    </w:p>
    <w:p w:rsidR="00CE508A" w:rsidRDefault="0039327E" w:rsidP="0039327E">
      <w:pPr>
        <w:pStyle w:val="NormalWeb"/>
        <w:rPr>
          <w:b/>
          <w:bCs/>
        </w:rPr>
      </w:pPr>
      <w:r w:rsidRPr="005473EA">
        <w:rPr>
          <w:b/>
          <w:bCs/>
        </w:rPr>
        <w:t>Ch</w:t>
      </w:r>
      <w:r w:rsidR="00CE508A">
        <w:rPr>
          <w:b/>
          <w:bCs/>
        </w:rPr>
        <w:t>apter</w:t>
      </w:r>
      <w:r w:rsidRPr="005473EA">
        <w:rPr>
          <w:b/>
          <w:bCs/>
        </w:rPr>
        <w:t xml:space="preserve"> 45: </w:t>
      </w:r>
    </w:p>
    <w:p w:rsidR="00CE508A" w:rsidRDefault="00CE508A" w:rsidP="00895FE0">
      <w:pPr>
        <w:pStyle w:val="NormalWeb"/>
        <w:numPr>
          <w:ilvl w:val="0"/>
          <w:numId w:val="49"/>
        </w:numPr>
      </w:pPr>
      <w:r w:rsidRPr="005473EA">
        <w:t>Is there an objective moral standard?</w:t>
      </w:r>
    </w:p>
    <w:p w:rsidR="0039327E" w:rsidRPr="00CE508A" w:rsidRDefault="00CE508A" w:rsidP="00895FE0">
      <w:pPr>
        <w:pStyle w:val="NormalWeb"/>
        <w:numPr>
          <w:ilvl w:val="0"/>
          <w:numId w:val="49"/>
        </w:numPr>
      </w:pPr>
      <w:r w:rsidRPr="005473EA">
        <w:t xml:space="preserve">Why are we so inclined to accept situational ethics? </w:t>
      </w:r>
    </w:p>
    <w:p w:rsidR="00CE508A" w:rsidRDefault="00CE508A" w:rsidP="0039327E">
      <w:pPr>
        <w:pStyle w:val="NormalWeb"/>
        <w:rPr>
          <w:b/>
        </w:rPr>
      </w:pPr>
      <w:r>
        <w:rPr>
          <w:b/>
        </w:rPr>
        <w:t>Chapter 46:</w:t>
      </w:r>
    </w:p>
    <w:p w:rsidR="0039327E" w:rsidRPr="005473EA" w:rsidRDefault="0039327E" w:rsidP="00895FE0">
      <w:pPr>
        <w:pStyle w:val="NormalWeb"/>
        <w:numPr>
          <w:ilvl w:val="0"/>
          <w:numId w:val="50"/>
        </w:numPr>
      </w:pPr>
      <w:r w:rsidRPr="005473EA">
        <w:t>When I am upset about things</w:t>
      </w:r>
      <w:r w:rsidR="00CE508A">
        <w:t>,</w:t>
      </w:r>
      <w:r w:rsidRPr="005473EA">
        <w:t xml:space="preserve"> do I talk about it and get it out of the darkness of my mind into the light</w:t>
      </w:r>
      <w:r w:rsidR="00CE508A">
        <w:t>? D</w:t>
      </w:r>
      <w:r w:rsidRPr="005473EA">
        <w:t xml:space="preserve">o I keep things in, </w:t>
      </w:r>
      <w:r w:rsidR="00CE508A">
        <w:t xml:space="preserve">hidden </w:t>
      </w:r>
      <w:r w:rsidRPr="005473EA">
        <w:t xml:space="preserve">in the darkness? </w:t>
      </w:r>
    </w:p>
    <w:p w:rsidR="0039327E" w:rsidRPr="005473EA" w:rsidRDefault="0039327E" w:rsidP="0039327E">
      <w:pPr>
        <w:pStyle w:val="NormalWeb"/>
      </w:pPr>
      <w:r w:rsidRPr="005473EA">
        <w:rPr>
          <w:b/>
          <w:bCs/>
        </w:rPr>
        <w:t>Ch</w:t>
      </w:r>
      <w:r w:rsidR="00CE508A">
        <w:rPr>
          <w:b/>
          <w:bCs/>
        </w:rPr>
        <w:t>apter</w:t>
      </w:r>
      <w:r w:rsidRPr="005473EA">
        <w:rPr>
          <w:b/>
          <w:bCs/>
        </w:rPr>
        <w:t xml:space="preserve"> 47:</w:t>
      </w:r>
    </w:p>
    <w:p w:rsidR="0039327E" w:rsidRPr="005473EA" w:rsidRDefault="0039327E" w:rsidP="00895FE0">
      <w:pPr>
        <w:pStyle w:val="NormalWeb"/>
        <w:numPr>
          <w:ilvl w:val="0"/>
          <w:numId w:val="51"/>
        </w:numPr>
      </w:pPr>
      <w:r w:rsidRPr="005473EA">
        <w:t>Sometimes I jus</w:t>
      </w:r>
      <w:r w:rsidR="00CE508A">
        <w:t>t do not want to say the Office</w:t>
      </w:r>
      <w:r w:rsidRPr="005473EA">
        <w:t>. But once I get started it gra</w:t>
      </w:r>
      <w:r w:rsidR="00CE508A">
        <w:t>dually forms my heart. Comment.</w:t>
      </w:r>
    </w:p>
    <w:p w:rsidR="00CE508A" w:rsidRDefault="0039327E" w:rsidP="0039327E">
      <w:pPr>
        <w:pStyle w:val="NormalWeb"/>
        <w:rPr>
          <w:b/>
          <w:bCs/>
        </w:rPr>
      </w:pPr>
      <w:r w:rsidRPr="005473EA">
        <w:rPr>
          <w:b/>
          <w:bCs/>
        </w:rPr>
        <w:t>Ch</w:t>
      </w:r>
      <w:r w:rsidR="00CE508A">
        <w:rPr>
          <w:b/>
          <w:bCs/>
        </w:rPr>
        <w:t>apter</w:t>
      </w:r>
      <w:r w:rsidRPr="005473EA">
        <w:rPr>
          <w:b/>
          <w:bCs/>
        </w:rPr>
        <w:t xml:space="preserve"> 48: </w:t>
      </w:r>
    </w:p>
    <w:p w:rsidR="00CE508A" w:rsidRDefault="00CE508A" w:rsidP="00895FE0">
      <w:pPr>
        <w:pStyle w:val="NormalWeb"/>
        <w:numPr>
          <w:ilvl w:val="0"/>
          <w:numId w:val="52"/>
        </w:numPr>
      </w:pPr>
      <w:r w:rsidRPr="005473EA">
        <w:t xml:space="preserve">“I </w:t>
      </w:r>
      <w:proofErr w:type="gramStart"/>
      <w:r w:rsidRPr="005473EA">
        <w:t>use</w:t>
      </w:r>
      <w:proofErr w:type="gramEnd"/>
      <w:r w:rsidRPr="005473EA">
        <w:t xml:space="preserve"> to struggle with when to find the time to pray. Finally, I decided to start the day with prayer, and let other things fall into place as they </w:t>
      </w:r>
      <w:r>
        <w:t xml:space="preserve">would.” How do I find </w:t>
      </w:r>
      <w:r w:rsidRPr="005473EA">
        <w:t>time to pray?</w:t>
      </w:r>
    </w:p>
    <w:p w:rsidR="0039327E" w:rsidRPr="00CE508A" w:rsidRDefault="00CE508A" w:rsidP="00895FE0">
      <w:pPr>
        <w:pStyle w:val="NormalWeb"/>
        <w:numPr>
          <w:ilvl w:val="0"/>
          <w:numId w:val="52"/>
        </w:numPr>
      </w:pPr>
      <w:r w:rsidRPr="005473EA">
        <w:t>“Sometimes I am astonished at how strenuous is the life of faith. It is ha</w:t>
      </w:r>
      <w:r>
        <w:t>r</w:t>
      </w:r>
      <w:r w:rsidRPr="005473EA">
        <w:t>d work truly to be engaged, not only with God, but with God-in-the-midst, that is, with my own given life.” Comment.</w:t>
      </w:r>
    </w:p>
    <w:p w:rsidR="00CE508A" w:rsidRDefault="00CE508A" w:rsidP="0039327E">
      <w:pPr>
        <w:pStyle w:val="NormalWeb"/>
        <w:rPr>
          <w:b/>
          <w:bCs/>
        </w:rPr>
      </w:pPr>
    </w:p>
    <w:p w:rsidR="00CE508A" w:rsidRDefault="00CE508A" w:rsidP="0039327E">
      <w:pPr>
        <w:pStyle w:val="NormalWeb"/>
        <w:rPr>
          <w:b/>
          <w:bCs/>
        </w:rPr>
      </w:pPr>
    </w:p>
    <w:p w:rsidR="0039327E" w:rsidRPr="005473EA" w:rsidRDefault="0039327E" w:rsidP="0039327E">
      <w:pPr>
        <w:pStyle w:val="NormalWeb"/>
      </w:pPr>
      <w:r w:rsidRPr="005473EA">
        <w:rPr>
          <w:b/>
          <w:bCs/>
        </w:rPr>
        <w:lastRenderedPageBreak/>
        <w:t>Ch</w:t>
      </w:r>
      <w:r w:rsidR="006B5E3D">
        <w:rPr>
          <w:b/>
          <w:bCs/>
        </w:rPr>
        <w:t>apter</w:t>
      </w:r>
      <w:r w:rsidRPr="005473EA">
        <w:rPr>
          <w:b/>
          <w:bCs/>
        </w:rPr>
        <w:t xml:space="preserve"> 49: </w:t>
      </w:r>
    </w:p>
    <w:p w:rsidR="0039327E" w:rsidRPr="005473EA" w:rsidRDefault="00CE508A" w:rsidP="00895FE0">
      <w:pPr>
        <w:pStyle w:val="NormalWeb"/>
        <w:numPr>
          <w:ilvl w:val="0"/>
          <w:numId w:val="53"/>
        </w:numPr>
      </w:pPr>
      <w:r>
        <w:t>Why is it</w:t>
      </w:r>
      <w:r w:rsidR="0039327E" w:rsidRPr="005473EA">
        <w:t xml:space="preserve"> hard to believe that God would actually want something that I might offer</w:t>
      </w:r>
      <w:r>
        <w:t>?</w:t>
      </w:r>
      <w:r w:rsidR="0039327E" w:rsidRPr="005473EA">
        <w:t xml:space="preserve"> </w:t>
      </w:r>
    </w:p>
    <w:p w:rsidR="0039327E" w:rsidRPr="005473EA" w:rsidRDefault="0039327E" w:rsidP="0039327E">
      <w:pPr>
        <w:pStyle w:val="NormalWeb"/>
      </w:pPr>
      <w:r w:rsidRPr="005473EA">
        <w:rPr>
          <w:b/>
          <w:bCs/>
        </w:rPr>
        <w:t>Ch</w:t>
      </w:r>
      <w:r w:rsidR="00CE508A">
        <w:rPr>
          <w:b/>
          <w:bCs/>
        </w:rPr>
        <w:t>apters</w:t>
      </w:r>
      <w:r w:rsidRPr="005473EA">
        <w:rPr>
          <w:b/>
          <w:bCs/>
        </w:rPr>
        <w:t xml:space="preserve"> 50 &amp; 51: </w:t>
      </w:r>
    </w:p>
    <w:p w:rsidR="0039327E" w:rsidRPr="005473EA" w:rsidRDefault="0039327E" w:rsidP="00895FE0">
      <w:pPr>
        <w:pStyle w:val="NormalWeb"/>
        <w:numPr>
          <w:ilvl w:val="0"/>
          <w:numId w:val="54"/>
        </w:numPr>
      </w:pPr>
      <w:r w:rsidRPr="005473EA">
        <w:t>It seems that Benedict is really speaking about eating as a community experience and we should watch with whom we form co</w:t>
      </w:r>
      <w:r w:rsidR="006B5E3D">
        <w:t xml:space="preserve">mmunity. What other ways can I </w:t>
      </w:r>
      <w:r w:rsidRPr="005473EA">
        <w:t>form communit</w:t>
      </w:r>
      <w:r w:rsidR="006B5E3D">
        <w:t>y with someone or others that I</w:t>
      </w:r>
      <w:r w:rsidRPr="005473EA">
        <w:t xml:space="preserve"> should monitor? </w:t>
      </w:r>
    </w:p>
    <w:p w:rsidR="0039327E" w:rsidRPr="005473EA" w:rsidRDefault="0039327E" w:rsidP="0039327E">
      <w:pPr>
        <w:pStyle w:val="NormalWeb"/>
      </w:pPr>
      <w:r w:rsidRPr="005473EA">
        <w:rPr>
          <w:b/>
          <w:bCs/>
        </w:rPr>
        <w:t>Ch</w:t>
      </w:r>
      <w:r w:rsidR="006B5E3D">
        <w:rPr>
          <w:b/>
          <w:bCs/>
        </w:rPr>
        <w:t>apter</w:t>
      </w:r>
      <w:r w:rsidRPr="005473EA">
        <w:rPr>
          <w:b/>
          <w:bCs/>
        </w:rPr>
        <w:t xml:space="preserve"> 52: </w:t>
      </w:r>
    </w:p>
    <w:p w:rsidR="0039327E" w:rsidRPr="005473EA" w:rsidRDefault="0039327E" w:rsidP="00895FE0">
      <w:pPr>
        <w:pStyle w:val="NormalWeb"/>
        <w:numPr>
          <w:ilvl w:val="0"/>
          <w:numId w:val="55"/>
        </w:numPr>
      </w:pPr>
      <w:r w:rsidRPr="005473EA">
        <w:t xml:space="preserve">What is the relationship between the love of neighbor and the purity of my prayer? </w:t>
      </w:r>
    </w:p>
    <w:p w:rsidR="006B5E3D" w:rsidRDefault="0039327E" w:rsidP="0039327E">
      <w:pPr>
        <w:pStyle w:val="NormalWeb"/>
        <w:rPr>
          <w:b/>
          <w:bCs/>
        </w:rPr>
      </w:pPr>
      <w:r w:rsidRPr="005473EA">
        <w:rPr>
          <w:b/>
          <w:bCs/>
        </w:rPr>
        <w:t>Ch</w:t>
      </w:r>
      <w:r w:rsidR="006B5E3D">
        <w:rPr>
          <w:b/>
          <w:bCs/>
        </w:rPr>
        <w:t>apter</w:t>
      </w:r>
      <w:r w:rsidRPr="005473EA">
        <w:rPr>
          <w:b/>
          <w:bCs/>
        </w:rPr>
        <w:t xml:space="preserve"> 53:</w:t>
      </w:r>
    </w:p>
    <w:p w:rsidR="006B5E3D" w:rsidRDefault="006B5E3D" w:rsidP="00895FE0">
      <w:pPr>
        <w:pStyle w:val="NormalWeb"/>
        <w:numPr>
          <w:ilvl w:val="0"/>
          <w:numId w:val="56"/>
        </w:numPr>
      </w:pPr>
      <w:r w:rsidRPr="005473EA">
        <w:t>What does it mean to accept Christ in every person?</w:t>
      </w:r>
    </w:p>
    <w:p w:rsidR="0039327E" w:rsidRPr="005473EA" w:rsidRDefault="006B5E3D" w:rsidP="00895FE0">
      <w:pPr>
        <w:pStyle w:val="NormalWeb"/>
        <w:numPr>
          <w:ilvl w:val="0"/>
          <w:numId w:val="56"/>
        </w:numPr>
      </w:pPr>
      <w:r w:rsidRPr="005473EA">
        <w:t>How do I slip into a pattern of exhausting myself in constant busi</w:t>
      </w:r>
      <w:r>
        <w:t>ness, rather than following the</w:t>
      </w:r>
      <w:r w:rsidRPr="005473EA">
        <w:t xml:space="preserve"> pattern of harmonious stewardship of self, which involves balance and rest</w:t>
      </w:r>
      <w:r>
        <w:t>?</w:t>
      </w:r>
    </w:p>
    <w:p w:rsidR="0039327E" w:rsidRPr="005473EA" w:rsidRDefault="0039327E" w:rsidP="0039327E">
      <w:pPr>
        <w:pStyle w:val="NormalWeb"/>
      </w:pPr>
      <w:r w:rsidRPr="005473EA">
        <w:rPr>
          <w:b/>
          <w:bCs/>
        </w:rPr>
        <w:t>Ch</w:t>
      </w:r>
      <w:r w:rsidR="006B5E3D">
        <w:rPr>
          <w:b/>
          <w:bCs/>
        </w:rPr>
        <w:t>apter</w:t>
      </w:r>
      <w:r w:rsidRPr="005473EA">
        <w:rPr>
          <w:b/>
          <w:bCs/>
        </w:rPr>
        <w:t xml:space="preserve"> 54: </w:t>
      </w:r>
    </w:p>
    <w:p w:rsidR="0039327E" w:rsidRPr="005473EA" w:rsidRDefault="0039327E" w:rsidP="00895FE0">
      <w:pPr>
        <w:pStyle w:val="NormalWeb"/>
        <w:numPr>
          <w:ilvl w:val="0"/>
          <w:numId w:val="57"/>
        </w:numPr>
      </w:pPr>
      <w:r w:rsidRPr="005473EA">
        <w:t xml:space="preserve">How tied </w:t>
      </w:r>
      <w:r w:rsidR="006B5E3D">
        <w:t>am I</w:t>
      </w:r>
      <w:r w:rsidRPr="005473EA">
        <w:t xml:space="preserve"> to</w:t>
      </w:r>
      <w:r w:rsidR="006B5E3D">
        <w:t xml:space="preserve"> certain positions that give me</w:t>
      </w:r>
      <w:r w:rsidRPr="005473EA">
        <w:t xml:space="preserve"> definition? </w:t>
      </w:r>
    </w:p>
    <w:p w:rsidR="006B5E3D" w:rsidRDefault="0039327E" w:rsidP="0039327E">
      <w:pPr>
        <w:pStyle w:val="NormalWeb"/>
        <w:rPr>
          <w:b/>
          <w:bCs/>
        </w:rPr>
      </w:pPr>
      <w:r w:rsidRPr="005473EA">
        <w:rPr>
          <w:b/>
          <w:bCs/>
        </w:rPr>
        <w:t>Ch</w:t>
      </w:r>
      <w:r w:rsidR="006B5E3D">
        <w:rPr>
          <w:b/>
          <w:bCs/>
        </w:rPr>
        <w:t>apter</w:t>
      </w:r>
      <w:r w:rsidRPr="005473EA">
        <w:rPr>
          <w:b/>
          <w:bCs/>
        </w:rPr>
        <w:t xml:space="preserve"> 55: </w:t>
      </w:r>
    </w:p>
    <w:p w:rsidR="006B5E3D" w:rsidRDefault="006B5E3D" w:rsidP="00895FE0">
      <w:pPr>
        <w:pStyle w:val="NormalWeb"/>
        <w:numPr>
          <w:ilvl w:val="0"/>
          <w:numId w:val="58"/>
        </w:numPr>
      </w:pPr>
      <w:r w:rsidRPr="005473EA">
        <w:t xml:space="preserve">Do I give the </w:t>
      </w:r>
      <w:r>
        <w:t xml:space="preserve">proper attention to things </w:t>
      </w:r>
      <w:r w:rsidRPr="005473EA">
        <w:t>“as vessels of the altar</w:t>
      </w:r>
      <w:r>
        <w:t>”?</w:t>
      </w:r>
    </w:p>
    <w:p w:rsidR="0039327E" w:rsidRPr="006B5E3D" w:rsidRDefault="006B5E3D" w:rsidP="00895FE0">
      <w:pPr>
        <w:pStyle w:val="NormalWeb"/>
        <w:numPr>
          <w:ilvl w:val="0"/>
          <w:numId w:val="58"/>
        </w:numPr>
      </w:pPr>
      <w:r w:rsidRPr="005473EA">
        <w:t xml:space="preserve">“Let him, therefore, consider the infirmities of those in want, and not the ill-will of the envious.” What is </w:t>
      </w:r>
      <w:r>
        <w:t>my</w:t>
      </w:r>
      <w:r w:rsidRPr="005473EA">
        <w:t xml:space="preserve"> experience of this statement?</w:t>
      </w:r>
    </w:p>
    <w:p w:rsidR="0039327E" w:rsidRPr="005473EA" w:rsidRDefault="0039327E" w:rsidP="0039327E">
      <w:pPr>
        <w:pStyle w:val="NormalWeb"/>
      </w:pPr>
      <w:r w:rsidRPr="005473EA">
        <w:rPr>
          <w:b/>
          <w:bCs/>
        </w:rPr>
        <w:t>Ch</w:t>
      </w:r>
      <w:r w:rsidR="006B5E3D">
        <w:rPr>
          <w:b/>
          <w:bCs/>
        </w:rPr>
        <w:t>apter</w:t>
      </w:r>
      <w:r w:rsidRPr="005473EA">
        <w:rPr>
          <w:b/>
          <w:bCs/>
        </w:rPr>
        <w:t xml:space="preserve"> 56: </w:t>
      </w:r>
    </w:p>
    <w:p w:rsidR="0039327E" w:rsidRPr="005473EA" w:rsidRDefault="0039327E" w:rsidP="00895FE0">
      <w:pPr>
        <w:pStyle w:val="NormalWeb"/>
        <w:numPr>
          <w:ilvl w:val="0"/>
          <w:numId w:val="59"/>
        </w:numPr>
      </w:pPr>
      <w:r w:rsidRPr="005473EA">
        <w:t xml:space="preserve">Do I judge those who surround me by superficial things or do I celebrate the spirit of every person? </w:t>
      </w:r>
    </w:p>
    <w:p w:rsidR="0039327E" w:rsidRPr="005473EA" w:rsidRDefault="0039327E" w:rsidP="0039327E">
      <w:pPr>
        <w:pStyle w:val="NormalWeb"/>
      </w:pPr>
      <w:r w:rsidRPr="005473EA">
        <w:rPr>
          <w:b/>
          <w:bCs/>
        </w:rPr>
        <w:t>Ch</w:t>
      </w:r>
      <w:r w:rsidR="006B5E3D">
        <w:rPr>
          <w:b/>
          <w:bCs/>
        </w:rPr>
        <w:t>apter</w:t>
      </w:r>
      <w:r w:rsidRPr="005473EA">
        <w:rPr>
          <w:b/>
          <w:bCs/>
        </w:rPr>
        <w:t xml:space="preserve"> 57: </w:t>
      </w:r>
    </w:p>
    <w:p w:rsidR="0039327E" w:rsidRPr="005473EA" w:rsidRDefault="0039327E" w:rsidP="00895FE0">
      <w:pPr>
        <w:pStyle w:val="NormalWeb"/>
        <w:numPr>
          <w:ilvl w:val="0"/>
          <w:numId w:val="60"/>
        </w:numPr>
      </w:pPr>
      <w:r w:rsidRPr="005473EA">
        <w:t xml:space="preserve">Do I practice what I believe or is there a gap between the two? </w:t>
      </w:r>
    </w:p>
    <w:p w:rsidR="00EC03AF" w:rsidRDefault="00EC03AF" w:rsidP="0039327E">
      <w:pPr>
        <w:pStyle w:val="NormalWeb"/>
        <w:rPr>
          <w:b/>
          <w:bCs/>
        </w:rPr>
      </w:pPr>
    </w:p>
    <w:p w:rsidR="00EC03AF" w:rsidRDefault="00EC03AF" w:rsidP="0039327E">
      <w:pPr>
        <w:pStyle w:val="NormalWeb"/>
        <w:rPr>
          <w:b/>
          <w:bCs/>
        </w:rPr>
      </w:pPr>
    </w:p>
    <w:p w:rsidR="00872790" w:rsidRDefault="0039327E" w:rsidP="0039327E">
      <w:pPr>
        <w:pStyle w:val="NormalWeb"/>
        <w:rPr>
          <w:b/>
          <w:bCs/>
        </w:rPr>
      </w:pPr>
      <w:r w:rsidRPr="005473EA">
        <w:rPr>
          <w:b/>
          <w:bCs/>
        </w:rPr>
        <w:lastRenderedPageBreak/>
        <w:t>Ch</w:t>
      </w:r>
      <w:r w:rsidR="00872790">
        <w:rPr>
          <w:b/>
          <w:bCs/>
        </w:rPr>
        <w:t>apter</w:t>
      </w:r>
      <w:r w:rsidRPr="005473EA">
        <w:rPr>
          <w:b/>
          <w:bCs/>
        </w:rPr>
        <w:t xml:space="preserve"> 58: </w:t>
      </w:r>
    </w:p>
    <w:p w:rsidR="00872790" w:rsidRDefault="00872790" w:rsidP="00895FE0">
      <w:pPr>
        <w:pStyle w:val="NormalWeb"/>
        <w:numPr>
          <w:ilvl w:val="0"/>
          <w:numId w:val="61"/>
        </w:numPr>
      </w:pPr>
      <w:r w:rsidRPr="005473EA">
        <w:t>Usually when we start our spiritual journey th</w:t>
      </w:r>
      <w:r>
        <w:t>ere is a great deal of joy. This</w:t>
      </w:r>
      <w:r w:rsidRPr="005473EA">
        <w:t xml:space="preserve"> is </w:t>
      </w:r>
      <w:r>
        <w:t>typically</w:t>
      </w:r>
      <w:r w:rsidRPr="005473EA">
        <w:t xml:space="preserve"> followed by frustration and difficulty. </w:t>
      </w:r>
      <w:r>
        <w:t>What has characterized my journey so far with the Benedictines?</w:t>
      </w:r>
    </w:p>
    <w:p w:rsidR="00872790" w:rsidRDefault="00872790" w:rsidP="00895FE0">
      <w:pPr>
        <w:pStyle w:val="NormalWeb"/>
        <w:numPr>
          <w:ilvl w:val="0"/>
          <w:numId w:val="61"/>
        </w:numPr>
      </w:pPr>
      <w:r w:rsidRPr="005473EA">
        <w:t xml:space="preserve">What are my motivations for being in the Order? </w:t>
      </w:r>
      <w:r>
        <w:t>What are my</w:t>
      </w:r>
      <w:r w:rsidRPr="005473EA">
        <w:t xml:space="preserve"> motives for wanting to advance in the Order?</w:t>
      </w:r>
    </w:p>
    <w:p w:rsidR="00872790" w:rsidRDefault="00872790" w:rsidP="00895FE0">
      <w:pPr>
        <w:pStyle w:val="NormalWeb"/>
        <w:numPr>
          <w:ilvl w:val="0"/>
          <w:numId w:val="61"/>
        </w:numPr>
      </w:pPr>
      <w:r w:rsidRPr="005473EA">
        <w:t xml:space="preserve">Stability is difficult. To </w:t>
      </w:r>
      <w:r>
        <w:t>accept</w:t>
      </w:r>
      <w:r w:rsidRPr="005473EA">
        <w:t xml:space="preserve"> that the </w:t>
      </w:r>
      <w:r>
        <w:t>Benedictine</w:t>
      </w:r>
      <w:r w:rsidRPr="005473EA">
        <w:t xml:space="preserve"> Order is where I find God and </w:t>
      </w:r>
      <w:r>
        <w:t xml:space="preserve">that </w:t>
      </w:r>
      <w:r w:rsidRPr="005473EA">
        <w:t xml:space="preserve">I do not leave the Order regardless is difficult. </w:t>
      </w:r>
      <w:r>
        <w:t>How do I feel about this?</w:t>
      </w:r>
    </w:p>
    <w:p w:rsidR="00872790" w:rsidRDefault="00872790" w:rsidP="00895FE0">
      <w:pPr>
        <w:pStyle w:val="NormalWeb"/>
        <w:numPr>
          <w:ilvl w:val="0"/>
          <w:numId w:val="61"/>
        </w:numPr>
      </w:pPr>
      <w:r>
        <w:t xml:space="preserve">How willing am I to face </w:t>
      </w:r>
      <w:proofErr w:type="spellStart"/>
      <w:r w:rsidRPr="00872790">
        <w:rPr>
          <w:i/>
        </w:rPr>
        <w:t>conversatio</w:t>
      </w:r>
      <w:proofErr w:type="spellEnd"/>
      <w:r w:rsidRPr="005473EA">
        <w:t xml:space="preserve"> </w:t>
      </w:r>
      <w:r>
        <w:t xml:space="preserve">and </w:t>
      </w:r>
      <w:r w:rsidRPr="005473EA">
        <w:t>to be challenged to change?</w:t>
      </w:r>
    </w:p>
    <w:p w:rsidR="0039327E" w:rsidRPr="00872790" w:rsidRDefault="00872790" w:rsidP="00895FE0">
      <w:pPr>
        <w:pStyle w:val="NormalWeb"/>
        <w:numPr>
          <w:ilvl w:val="0"/>
          <w:numId w:val="61"/>
        </w:numPr>
      </w:pPr>
      <w:r w:rsidRPr="005473EA">
        <w:t>Reflect and respond to: “Uphold me, Lord, according to your word, and I shall live; let not my hope be put to shame.”</w:t>
      </w:r>
    </w:p>
    <w:p w:rsidR="0039327E" w:rsidRPr="005473EA" w:rsidRDefault="0039327E" w:rsidP="0039327E">
      <w:pPr>
        <w:pStyle w:val="NormalWeb"/>
      </w:pPr>
      <w:r w:rsidRPr="005473EA">
        <w:rPr>
          <w:b/>
          <w:bCs/>
        </w:rPr>
        <w:t>Ch</w:t>
      </w:r>
      <w:r w:rsidR="00872790">
        <w:rPr>
          <w:b/>
          <w:bCs/>
        </w:rPr>
        <w:t>apter</w:t>
      </w:r>
      <w:r w:rsidRPr="005473EA">
        <w:rPr>
          <w:b/>
          <w:bCs/>
        </w:rPr>
        <w:t xml:space="preserve"> 59: </w:t>
      </w:r>
    </w:p>
    <w:p w:rsidR="0039327E" w:rsidRPr="005473EA" w:rsidRDefault="00872790" w:rsidP="00895FE0">
      <w:pPr>
        <w:pStyle w:val="NormalWeb"/>
        <w:numPr>
          <w:ilvl w:val="0"/>
          <w:numId w:val="62"/>
        </w:numPr>
      </w:pPr>
      <w:r>
        <w:t>Because of his/her vows a monastic</w:t>
      </w:r>
      <w:r w:rsidR="0039327E" w:rsidRPr="005473EA">
        <w:t xml:space="preserve"> lives a consecrated </w:t>
      </w:r>
      <w:r>
        <w:t>life. What does this mean to me</w:t>
      </w:r>
      <w:r w:rsidR="0039327E" w:rsidRPr="005473EA">
        <w:t xml:space="preserve">? </w:t>
      </w:r>
    </w:p>
    <w:p w:rsidR="0039327E" w:rsidRPr="005473EA" w:rsidRDefault="0039327E" w:rsidP="0039327E">
      <w:pPr>
        <w:pStyle w:val="NormalWeb"/>
      </w:pPr>
      <w:r w:rsidRPr="005473EA">
        <w:rPr>
          <w:b/>
          <w:bCs/>
        </w:rPr>
        <w:t>Ch</w:t>
      </w:r>
      <w:r w:rsidR="00872790">
        <w:rPr>
          <w:b/>
          <w:bCs/>
        </w:rPr>
        <w:t>apter</w:t>
      </w:r>
      <w:r w:rsidRPr="005473EA">
        <w:rPr>
          <w:b/>
          <w:bCs/>
        </w:rPr>
        <w:t xml:space="preserve"> 60: </w:t>
      </w:r>
    </w:p>
    <w:p w:rsidR="0039327E" w:rsidRPr="005473EA" w:rsidRDefault="00872790" w:rsidP="00895FE0">
      <w:pPr>
        <w:pStyle w:val="NormalWeb"/>
        <w:numPr>
          <w:ilvl w:val="0"/>
          <w:numId w:val="63"/>
        </w:numPr>
      </w:pPr>
      <w:r>
        <w:t>Why is it</w:t>
      </w:r>
      <w:r w:rsidR="0039327E" w:rsidRPr="005473EA">
        <w:t xml:space="preserve"> difficult for those who are accustomed to leadership roles to submit to another’s authority</w:t>
      </w:r>
      <w:r>
        <w:t>?</w:t>
      </w:r>
      <w:r w:rsidR="0039327E" w:rsidRPr="005473EA">
        <w:t xml:space="preserve"> </w:t>
      </w:r>
    </w:p>
    <w:p w:rsidR="00872790" w:rsidRDefault="0039327E" w:rsidP="0039327E">
      <w:pPr>
        <w:pStyle w:val="NormalWeb"/>
        <w:rPr>
          <w:b/>
          <w:bCs/>
        </w:rPr>
      </w:pPr>
      <w:r w:rsidRPr="005473EA">
        <w:rPr>
          <w:b/>
          <w:bCs/>
        </w:rPr>
        <w:t>Ch</w:t>
      </w:r>
      <w:r w:rsidR="00872790">
        <w:rPr>
          <w:b/>
          <w:bCs/>
        </w:rPr>
        <w:t>apter</w:t>
      </w:r>
      <w:r w:rsidRPr="005473EA">
        <w:rPr>
          <w:b/>
          <w:bCs/>
        </w:rPr>
        <w:t xml:space="preserve"> 61: </w:t>
      </w:r>
    </w:p>
    <w:p w:rsidR="00872790" w:rsidRDefault="00872790" w:rsidP="00895FE0">
      <w:pPr>
        <w:pStyle w:val="NormalWeb"/>
        <w:numPr>
          <w:ilvl w:val="0"/>
          <w:numId w:val="64"/>
        </w:numPr>
      </w:pPr>
      <w:r>
        <w:t xml:space="preserve">Why must contentment </w:t>
      </w:r>
      <w:r w:rsidRPr="005473EA">
        <w:t>be more than indifference</w:t>
      </w:r>
      <w:r>
        <w:t>?</w:t>
      </w:r>
    </w:p>
    <w:p w:rsidR="0039327E" w:rsidRPr="00872790" w:rsidRDefault="00872790" w:rsidP="00895FE0">
      <w:pPr>
        <w:pStyle w:val="NormalWeb"/>
        <w:numPr>
          <w:ilvl w:val="0"/>
          <w:numId w:val="64"/>
        </w:numPr>
      </w:pPr>
      <w:r w:rsidRPr="005473EA">
        <w:t xml:space="preserve">What would be a good process to determine if a new person in </w:t>
      </w:r>
      <w:r>
        <w:t>my life</w:t>
      </w:r>
      <w:r w:rsidRPr="005473EA">
        <w:t xml:space="preserve"> would be beneficial or toxic?</w:t>
      </w:r>
    </w:p>
    <w:p w:rsidR="0039327E" w:rsidRPr="005473EA" w:rsidRDefault="0039327E" w:rsidP="0039327E">
      <w:pPr>
        <w:pStyle w:val="NormalWeb"/>
      </w:pPr>
      <w:r w:rsidRPr="005473EA">
        <w:rPr>
          <w:b/>
          <w:bCs/>
        </w:rPr>
        <w:t>Ch</w:t>
      </w:r>
      <w:r w:rsidR="00872790">
        <w:rPr>
          <w:b/>
          <w:bCs/>
        </w:rPr>
        <w:t>apter</w:t>
      </w:r>
      <w:r w:rsidRPr="005473EA">
        <w:rPr>
          <w:b/>
          <w:bCs/>
        </w:rPr>
        <w:t xml:space="preserve"> 62: </w:t>
      </w:r>
    </w:p>
    <w:p w:rsidR="0039327E" w:rsidRPr="005473EA" w:rsidRDefault="00872790" w:rsidP="00895FE0">
      <w:pPr>
        <w:pStyle w:val="NormalWeb"/>
        <w:numPr>
          <w:ilvl w:val="0"/>
          <w:numId w:val="65"/>
        </w:numPr>
      </w:pPr>
      <w:r>
        <w:t>Have I considered ordination for myself (males only)? Would I consider speaking to my</w:t>
      </w:r>
      <w:r w:rsidR="0039327E" w:rsidRPr="005473EA">
        <w:t xml:space="preserve"> </w:t>
      </w:r>
      <w:r w:rsidR="0039327E">
        <w:t>Dean of Monastic Formation</w:t>
      </w:r>
      <w:r w:rsidR="0039327E" w:rsidRPr="005473EA">
        <w:t xml:space="preserve"> about this?</w:t>
      </w:r>
    </w:p>
    <w:p w:rsidR="00872790" w:rsidRDefault="0039327E" w:rsidP="0039327E">
      <w:pPr>
        <w:pStyle w:val="NormalWeb"/>
        <w:rPr>
          <w:b/>
          <w:bCs/>
        </w:rPr>
      </w:pPr>
      <w:r w:rsidRPr="005473EA">
        <w:rPr>
          <w:b/>
          <w:bCs/>
        </w:rPr>
        <w:t>Ch</w:t>
      </w:r>
      <w:r w:rsidR="00872790">
        <w:rPr>
          <w:b/>
          <w:bCs/>
        </w:rPr>
        <w:t>apter</w:t>
      </w:r>
      <w:r w:rsidRPr="005473EA">
        <w:rPr>
          <w:b/>
          <w:bCs/>
        </w:rPr>
        <w:t xml:space="preserve"> 63: </w:t>
      </w:r>
    </w:p>
    <w:p w:rsidR="00872790" w:rsidRDefault="00872790" w:rsidP="00895FE0">
      <w:pPr>
        <w:pStyle w:val="NormalWeb"/>
        <w:numPr>
          <w:ilvl w:val="0"/>
          <w:numId w:val="66"/>
        </w:numPr>
      </w:pPr>
      <w:r w:rsidRPr="005473EA">
        <w:t>How do I feel about being ranked?</w:t>
      </w:r>
    </w:p>
    <w:p w:rsidR="00872790" w:rsidRDefault="00872790" w:rsidP="00895FE0">
      <w:pPr>
        <w:pStyle w:val="NormalWeb"/>
        <w:numPr>
          <w:ilvl w:val="0"/>
          <w:numId w:val="66"/>
        </w:numPr>
      </w:pPr>
      <w:r w:rsidRPr="005473EA">
        <w:t>Do I want the highest place?</w:t>
      </w:r>
    </w:p>
    <w:p w:rsidR="00872790" w:rsidRDefault="00872790" w:rsidP="00895FE0">
      <w:pPr>
        <w:pStyle w:val="NormalWeb"/>
        <w:numPr>
          <w:ilvl w:val="0"/>
          <w:numId w:val="66"/>
        </w:numPr>
      </w:pPr>
      <w:r w:rsidRPr="005473EA">
        <w:t>How would I feel if the Abbot placed me lower than someone else?</w:t>
      </w:r>
    </w:p>
    <w:p w:rsidR="00872790" w:rsidRDefault="00872790" w:rsidP="00895FE0">
      <w:pPr>
        <w:pStyle w:val="NormalWeb"/>
        <w:numPr>
          <w:ilvl w:val="0"/>
          <w:numId w:val="66"/>
        </w:numPr>
      </w:pPr>
      <w:r w:rsidRPr="005473EA">
        <w:t xml:space="preserve">How do I feel about giving </w:t>
      </w:r>
      <w:proofErr w:type="gramStart"/>
      <w:r w:rsidRPr="005473EA">
        <w:t>others</w:t>
      </w:r>
      <w:proofErr w:type="gramEnd"/>
      <w:r w:rsidRPr="005473EA">
        <w:t xml:space="preserve"> titles</w:t>
      </w:r>
      <w:r w:rsidR="00BE0983">
        <w:t>, particularly</w:t>
      </w:r>
      <w:r w:rsidRPr="005473EA">
        <w:t xml:space="preserve"> the </w:t>
      </w:r>
      <w:r w:rsidR="00BE0983">
        <w:t>title of “Lord” to the Abbot?</w:t>
      </w:r>
    </w:p>
    <w:p w:rsidR="0039327E" w:rsidRPr="00872790" w:rsidRDefault="00872790" w:rsidP="00895FE0">
      <w:pPr>
        <w:pStyle w:val="NormalWeb"/>
        <w:numPr>
          <w:ilvl w:val="0"/>
          <w:numId w:val="66"/>
        </w:numPr>
      </w:pPr>
      <w:r w:rsidRPr="005473EA">
        <w:t>What reasons does Benedict give for titles?</w:t>
      </w:r>
    </w:p>
    <w:p w:rsidR="00BE0983" w:rsidRDefault="00BE0983" w:rsidP="0039327E">
      <w:pPr>
        <w:pStyle w:val="NormalWeb"/>
        <w:rPr>
          <w:b/>
          <w:bCs/>
        </w:rPr>
      </w:pPr>
    </w:p>
    <w:p w:rsidR="00BE0983" w:rsidRDefault="00BE0983" w:rsidP="0039327E">
      <w:pPr>
        <w:pStyle w:val="NormalWeb"/>
        <w:rPr>
          <w:b/>
          <w:bCs/>
        </w:rPr>
      </w:pPr>
    </w:p>
    <w:p w:rsidR="008966CD" w:rsidRDefault="0039327E" w:rsidP="0039327E">
      <w:pPr>
        <w:pStyle w:val="NormalWeb"/>
        <w:rPr>
          <w:b/>
          <w:bCs/>
        </w:rPr>
      </w:pPr>
      <w:r w:rsidRPr="005473EA">
        <w:rPr>
          <w:b/>
          <w:bCs/>
        </w:rPr>
        <w:lastRenderedPageBreak/>
        <w:t>Ch</w:t>
      </w:r>
      <w:r w:rsidR="008966CD">
        <w:rPr>
          <w:b/>
          <w:bCs/>
        </w:rPr>
        <w:t>apter</w:t>
      </w:r>
      <w:r w:rsidRPr="005473EA">
        <w:rPr>
          <w:b/>
          <w:bCs/>
        </w:rPr>
        <w:t xml:space="preserve"> 64: </w:t>
      </w:r>
    </w:p>
    <w:p w:rsidR="008966CD" w:rsidRDefault="008966CD" w:rsidP="00895FE0">
      <w:pPr>
        <w:pStyle w:val="NormalWeb"/>
        <w:numPr>
          <w:ilvl w:val="0"/>
          <w:numId w:val="67"/>
        </w:numPr>
      </w:pPr>
      <w:r>
        <w:t>Am I able to put my feelings</w:t>
      </w:r>
      <w:r w:rsidRPr="005473EA">
        <w:t xml:space="preserve"> aside to listen to God speaking through the community?</w:t>
      </w:r>
    </w:p>
    <w:p w:rsidR="008966CD" w:rsidRDefault="008966CD" w:rsidP="00895FE0">
      <w:pPr>
        <w:pStyle w:val="NormalWeb"/>
        <w:numPr>
          <w:ilvl w:val="0"/>
          <w:numId w:val="67"/>
        </w:numPr>
      </w:pPr>
      <w:r w:rsidRPr="005473EA">
        <w:t xml:space="preserve">How do I help my </w:t>
      </w:r>
      <w:r>
        <w:t>Benedictine</w:t>
      </w:r>
      <w:r w:rsidRPr="005473EA">
        <w:t xml:space="preserve"> authorities to fulfill the responsibilities of their position?</w:t>
      </w:r>
    </w:p>
    <w:p w:rsidR="008966CD" w:rsidRDefault="008966CD" w:rsidP="00895FE0">
      <w:pPr>
        <w:pStyle w:val="NormalWeb"/>
        <w:numPr>
          <w:ilvl w:val="0"/>
          <w:numId w:val="67"/>
        </w:numPr>
      </w:pPr>
      <w:r w:rsidRPr="005473EA">
        <w:t xml:space="preserve">Am I aware that God will hold </w:t>
      </w:r>
      <w:r>
        <w:t>my Benedictine authorities</w:t>
      </w:r>
      <w:r w:rsidRPr="005473EA">
        <w:t xml:space="preserve"> accountable? How should I respond to this?</w:t>
      </w:r>
    </w:p>
    <w:p w:rsidR="008966CD" w:rsidRDefault="008966CD" w:rsidP="00895FE0">
      <w:pPr>
        <w:pStyle w:val="NormalWeb"/>
        <w:numPr>
          <w:ilvl w:val="0"/>
          <w:numId w:val="67"/>
        </w:numPr>
      </w:pPr>
      <w:r w:rsidRPr="005473EA">
        <w:t>Do I quickly and easily forgive my superiors when they are not perfect or do not treat me the way I think I should be treated?</w:t>
      </w:r>
    </w:p>
    <w:p w:rsidR="0039327E" w:rsidRPr="008966CD" w:rsidRDefault="008966CD" w:rsidP="00895FE0">
      <w:pPr>
        <w:pStyle w:val="NormalWeb"/>
        <w:numPr>
          <w:ilvl w:val="0"/>
          <w:numId w:val="67"/>
        </w:numPr>
      </w:pPr>
      <w:r w:rsidRPr="005473EA">
        <w:t>Do I question my superior’s motives and judgments?</w:t>
      </w:r>
    </w:p>
    <w:p w:rsidR="008966CD" w:rsidRDefault="0039327E" w:rsidP="0039327E">
      <w:pPr>
        <w:pStyle w:val="NormalWeb"/>
        <w:rPr>
          <w:b/>
          <w:bCs/>
        </w:rPr>
      </w:pPr>
      <w:r w:rsidRPr="005473EA">
        <w:rPr>
          <w:b/>
          <w:bCs/>
        </w:rPr>
        <w:t>Ch</w:t>
      </w:r>
      <w:r w:rsidR="008966CD">
        <w:rPr>
          <w:b/>
          <w:bCs/>
        </w:rPr>
        <w:t>apter</w:t>
      </w:r>
      <w:r w:rsidRPr="005473EA">
        <w:rPr>
          <w:b/>
          <w:bCs/>
        </w:rPr>
        <w:t xml:space="preserve"> 65:</w:t>
      </w:r>
    </w:p>
    <w:p w:rsidR="008966CD" w:rsidRDefault="008966CD" w:rsidP="00895FE0">
      <w:pPr>
        <w:pStyle w:val="NormalWeb"/>
        <w:numPr>
          <w:ilvl w:val="0"/>
          <w:numId w:val="68"/>
        </w:numPr>
      </w:pPr>
      <w:r w:rsidRPr="005473EA">
        <w:t>Should I be appointed to an office</w:t>
      </w:r>
      <w:r>
        <w:t>,</w:t>
      </w:r>
      <w:r w:rsidRPr="005473EA">
        <w:t xml:space="preserve"> would I accept it willingly or would I be filled with doubt and stuck in my inabilities?</w:t>
      </w:r>
    </w:p>
    <w:p w:rsidR="008966CD" w:rsidRDefault="008966CD" w:rsidP="00895FE0">
      <w:pPr>
        <w:pStyle w:val="NormalWeb"/>
        <w:numPr>
          <w:ilvl w:val="0"/>
          <w:numId w:val="68"/>
        </w:numPr>
      </w:pPr>
      <w:r w:rsidRPr="005473EA">
        <w:t>Would I trust that God is speaking through my superior?</w:t>
      </w:r>
    </w:p>
    <w:p w:rsidR="0039327E" w:rsidRPr="005473EA" w:rsidRDefault="008966CD" w:rsidP="00895FE0">
      <w:pPr>
        <w:pStyle w:val="NormalWeb"/>
        <w:numPr>
          <w:ilvl w:val="0"/>
          <w:numId w:val="68"/>
        </w:numPr>
      </w:pPr>
      <w:r w:rsidRPr="005473EA">
        <w:t>If I should refuse the position</w:t>
      </w:r>
      <w:r>
        <w:t>,</w:t>
      </w:r>
      <w:r w:rsidRPr="005473EA">
        <w:t xml:space="preserve"> what would that say about my relationship to the community, my superior</w:t>
      </w:r>
      <w:r>
        <w:t>,</w:t>
      </w:r>
      <w:r w:rsidRPr="005473EA">
        <w:t xml:space="preserve"> and God?</w:t>
      </w:r>
    </w:p>
    <w:p w:rsidR="0039327E" w:rsidRPr="005473EA" w:rsidRDefault="0039327E" w:rsidP="0039327E">
      <w:pPr>
        <w:pStyle w:val="NormalWeb"/>
      </w:pPr>
      <w:r w:rsidRPr="005473EA">
        <w:rPr>
          <w:b/>
          <w:bCs/>
        </w:rPr>
        <w:t>Ch</w:t>
      </w:r>
      <w:r w:rsidR="008966CD">
        <w:rPr>
          <w:b/>
          <w:bCs/>
        </w:rPr>
        <w:t>apter</w:t>
      </w:r>
      <w:r w:rsidRPr="005473EA">
        <w:rPr>
          <w:b/>
          <w:bCs/>
        </w:rPr>
        <w:t xml:space="preserve"> 66: </w:t>
      </w:r>
    </w:p>
    <w:p w:rsidR="0039327E" w:rsidRPr="005473EA" w:rsidRDefault="0039327E" w:rsidP="00895FE0">
      <w:pPr>
        <w:pStyle w:val="NormalWeb"/>
        <w:numPr>
          <w:ilvl w:val="0"/>
          <w:numId w:val="69"/>
        </w:numPr>
      </w:pPr>
      <w:r w:rsidRPr="005473EA">
        <w:t xml:space="preserve">What </w:t>
      </w:r>
      <w:r w:rsidR="008966CD">
        <w:t>are the value and</w:t>
      </w:r>
      <w:r w:rsidRPr="005473EA">
        <w:t xml:space="preserve"> benefits of stability? </w:t>
      </w:r>
    </w:p>
    <w:p w:rsidR="0039327E" w:rsidRPr="005473EA" w:rsidRDefault="0039327E" w:rsidP="0039327E">
      <w:pPr>
        <w:pStyle w:val="NormalWeb"/>
      </w:pPr>
      <w:r w:rsidRPr="005473EA">
        <w:rPr>
          <w:b/>
          <w:bCs/>
        </w:rPr>
        <w:t>Ch</w:t>
      </w:r>
      <w:r w:rsidR="008966CD">
        <w:rPr>
          <w:b/>
          <w:bCs/>
        </w:rPr>
        <w:t>apter</w:t>
      </w:r>
      <w:r w:rsidRPr="005473EA">
        <w:rPr>
          <w:b/>
          <w:bCs/>
        </w:rPr>
        <w:t xml:space="preserve"> 67: </w:t>
      </w:r>
    </w:p>
    <w:p w:rsidR="0039327E" w:rsidRPr="005473EA" w:rsidRDefault="0039327E" w:rsidP="00895FE0">
      <w:pPr>
        <w:pStyle w:val="NormalWeb"/>
        <w:numPr>
          <w:ilvl w:val="0"/>
          <w:numId w:val="70"/>
        </w:numPr>
      </w:pPr>
      <w:r w:rsidRPr="005473EA">
        <w:t xml:space="preserve">How easily </w:t>
      </w:r>
      <w:r w:rsidR="008966CD">
        <w:t xml:space="preserve">am I pulled away from my </w:t>
      </w:r>
      <w:r w:rsidRPr="005473EA">
        <w:t>center by the news, gossip</w:t>
      </w:r>
      <w:r w:rsidR="008966CD">
        <w:t>,</w:t>
      </w:r>
      <w:r w:rsidRPr="005473EA">
        <w:t xml:space="preserve"> etc.? </w:t>
      </w:r>
    </w:p>
    <w:p w:rsidR="008966CD" w:rsidRDefault="0039327E" w:rsidP="0039327E">
      <w:pPr>
        <w:pStyle w:val="NormalWeb"/>
        <w:rPr>
          <w:b/>
          <w:bCs/>
        </w:rPr>
      </w:pPr>
      <w:r w:rsidRPr="005473EA">
        <w:rPr>
          <w:b/>
          <w:bCs/>
        </w:rPr>
        <w:t>Ch</w:t>
      </w:r>
      <w:r w:rsidR="008966CD">
        <w:rPr>
          <w:b/>
          <w:bCs/>
        </w:rPr>
        <w:t>apter</w:t>
      </w:r>
      <w:r w:rsidRPr="005473EA">
        <w:rPr>
          <w:b/>
          <w:bCs/>
        </w:rPr>
        <w:t xml:space="preserve"> 68: </w:t>
      </w:r>
    </w:p>
    <w:p w:rsidR="008966CD" w:rsidRDefault="008966CD" w:rsidP="00895FE0">
      <w:pPr>
        <w:pStyle w:val="NormalWeb"/>
        <w:numPr>
          <w:ilvl w:val="0"/>
          <w:numId w:val="71"/>
        </w:numPr>
      </w:pPr>
      <w:r w:rsidRPr="005473EA">
        <w:t>How would I respond if my superior asked me to do something that I thought was impossible for me to do?</w:t>
      </w:r>
    </w:p>
    <w:p w:rsidR="008966CD" w:rsidRDefault="008966CD" w:rsidP="00895FE0">
      <w:pPr>
        <w:pStyle w:val="NormalWeb"/>
        <w:numPr>
          <w:ilvl w:val="0"/>
          <w:numId w:val="71"/>
        </w:numPr>
      </w:pPr>
      <w:r w:rsidRPr="005473EA">
        <w:t>How should I discuss that with my superior?</w:t>
      </w:r>
    </w:p>
    <w:p w:rsidR="0039327E" w:rsidRPr="008966CD" w:rsidRDefault="008966CD" w:rsidP="00895FE0">
      <w:pPr>
        <w:pStyle w:val="NormalWeb"/>
        <w:numPr>
          <w:ilvl w:val="0"/>
          <w:numId w:val="71"/>
        </w:numPr>
      </w:pPr>
      <w:r w:rsidRPr="005473EA">
        <w:t>What should my attitude be toward this situation and the “impossible” tasks?</w:t>
      </w:r>
    </w:p>
    <w:p w:rsidR="008966CD" w:rsidRDefault="0039327E" w:rsidP="0039327E">
      <w:pPr>
        <w:pStyle w:val="NormalWeb"/>
        <w:rPr>
          <w:b/>
          <w:bCs/>
        </w:rPr>
      </w:pPr>
      <w:r w:rsidRPr="005473EA">
        <w:rPr>
          <w:b/>
          <w:bCs/>
        </w:rPr>
        <w:t>Ch</w:t>
      </w:r>
      <w:r w:rsidR="008966CD">
        <w:rPr>
          <w:b/>
          <w:bCs/>
        </w:rPr>
        <w:t>apters</w:t>
      </w:r>
      <w:r w:rsidRPr="005473EA">
        <w:rPr>
          <w:b/>
          <w:bCs/>
        </w:rPr>
        <w:t xml:space="preserve"> 69 &amp; 70: </w:t>
      </w:r>
    </w:p>
    <w:p w:rsidR="008966CD" w:rsidRDefault="008966CD" w:rsidP="00895FE0">
      <w:pPr>
        <w:pStyle w:val="NormalWeb"/>
        <w:numPr>
          <w:ilvl w:val="0"/>
          <w:numId w:val="72"/>
        </w:numPr>
      </w:pPr>
      <w:r w:rsidRPr="005473EA">
        <w:t>When conflict happens</w:t>
      </w:r>
      <w:r>
        <w:t>,</w:t>
      </w:r>
      <w:r w:rsidRPr="005473EA">
        <w:t xml:space="preserve"> how quickly do I take sides?</w:t>
      </w:r>
    </w:p>
    <w:p w:rsidR="008966CD" w:rsidRDefault="008966CD" w:rsidP="00895FE0">
      <w:pPr>
        <w:pStyle w:val="NormalWeb"/>
        <w:numPr>
          <w:ilvl w:val="0"/>
          <w:numId w:val="72"/>
        </w:numPr>
      </w:pPr>
      <w:r w:rsidRPr="005473EA">
        <w:t>Does taking sides really help towards reconciliation?</w:t>
      </w:r>
    </w:p>
    <w:p w:rsidR="0039327E" w:rsidRPr="008966CD" w:rsidRDefault="008966CD" w:rsidP="00895FE0">
      <w:pPr>
        <w:pStyle w:val="NormalWeb"/>
        <w:numPr>
          <w:ilvl w:val="0"/>
          <w:numId w:val="72"/>
        </w:numPr>
      </w:pPr>
      <w:r w:rsidRPr="005473EA">
        <w:t>What would be my most appropriate action</w:t>
      </w:r>
      <w:r>
        <w:t xml:space="preserve"> when conflict happens</w:t>
      </w:r>
      <w:r w:rsidRPr="005473EA">
        <w:t>?</w:t>
      </w:r>
    </w:p>
    <w:p w:rsidR="008966CD" w:rsidRDefault="008966CD" w:rsidP="0039327E">
      <w:pPr>
        <w:pStyle w:val="NormalWeb"/>
        <w:rPr>
          <w:b/>
          <w:bCs/>
        </w:rPr>
      </w:pPr>
    </w:p>
    <w:p w:rsidR="008966CD" w:rsidRDefault="008966CD" w:rsidP="0039327E">
      <w:pPr>
        <w:pStyle w:val="NormalWeb"/>
        <w:rPr>
          <w:b/>
          <w:bCs/>
        </w:rPr>
      </w:pPr>
    </w:p>
    <w:p w:rsidR="008966CD" w:rsidRDefault="008966CD" w:rsidP="0039327E">
      <w:pPr>
        <w:pStyle w:val="NormalWeb"/>
        <w:rPr>
          <w:b/>
          <w:bCs/>
        </w:rPr>
      </w:pPr>
    </w:p>
    <w:p w:rsidR="00FC6064" w:rsidRDefault="0039327E" w:rsidP="0039327E">
      <w:pPr>
        <w:pStyle w:val="NormalWeb"/>
        <w:rPr>
          <w:b/>
          <w:bCs/>
        </w:rPr>
      </w:pPr>
      <w:r w:rsidRPr="005473EA">
        <w:rPr>
          <w:b/>
          <w:bCs/>
        </w:rPr>
        <w:lastRenderedPageBreak/>
        <w:t>Ch</w:t>
      </w:r>
      <w:r w:rsidR="00FC6064">
        <w:rPr>
          <w:b/>
          <w:bCs/>
        </w:rPr>
        <w:t>apter</w:t>
      </w:r>
      <w:r w:rsidRPr="005473EA">
        <w:rPr>
          <w:b/>
          <w:bCs/>
        </w:rPr>
        <w:t xml:space="preserve"> 71:</w:t>
      </w:r>
    </w:p>
    <w:p w:rsidR="00FC6064" w:rsidRDefault="00FC6064" w:rsidP="00895FE0">
      <w:pPr>
        <w:pStyle w:val="NormalWeb"/>
        <w:numPr>
          <w:ilvl w:val="0"/>
          <w:numId w:val="73"/>
        </w:numPr>
      </w:pPr>
      <w:r w:rsidRPr="005473EA">
        <w:t>How would I feel if the Abbot placed someone in authority over me whom I feel should not have that position?</w:t>
      </w:r>
    </w:p>
    <w:p w:rsidR="00FC6064" w:rsidRDefault="00FC6064" w:rsidP="00895FE0">
      <w:pPr>
        <w:pStyle w:val="NormalWeb"/>
        <w:numPr>
          <w:ilvl w:val="0"/>
          <w:numId w:val="73"/>
        </w:numPr>
      </w:pPr>
      <w:proofErr w:type="gramStart"/>
      <w:r w:rsidRPr="005473EA">
        <w:t>Often</w:t>
      </w:r>
      <w:proofErr w:type="gramEnd"/>
      <w:r w:rsidRPr="005473EA">
        <w:t xml:space="preserve"> we feel as though we should be able to have immediate access to the “head person” and not have to dea</w:t>
      </w:r>
      <w:r>
        <w:t>l with a subordinate. How do I</w:t>
      </w:r>
      <w:r w:rsidRPr="005473EA">
        <w:t xml:space="preserve"> feel about this?</w:t>
      </w:r>
    </w:p>
    <w:p w:rsidR="0039327E" w:rsidRPr="005473EA" w:rsidRDefault="00FC6064" w:rsidP="00895FE0">
      <w:pPr>
        <w:pStyle w:val="NormalWeb"/>
        <w:numPr>
          <w:ilvl w:val="0"/>
          <w:numId w:val="73"/>
        </w:numPr>
      </w:pPr>
      <w:r w:rsidRPr="005473EA">
        <w:t>If I should offend someone, or believe that I have, what should I do?</w:t>
      </w:r>
    </w:p>
    <w:p w:rsidR="0039327E" w:rsidRPr="005473EA" w:rsidRDefault="0039327E" w:rsidP="0039327E">
      <w:pPr>
        <w:pStyle w:val="NormalWeb"/>
      </w:pPr>
      <w:r w:rsidRPr="005473EA">
        <w:rPr>
          <w:b/>
          <w:bCs/>
        </w:rPr>
        <w:t>Ch</w:t>
      </w:r>
      <w:r w:rsidR="00FC6064">
        <w:rPr>
          <w:b/>
          <w:bCs/>
        </w:rPr>
        <w:t>apter</w:t>
      </w:r>
      <w:r w:rsidRPr="005473EA">
        <w:rPr>
          <w:b/>
          <w:bCs/>
        </w:rPr>
        <w:t xml:space="preserve"> 72: </w:t>
      </w:r>
    </w:p>
    <w:p w:rsidR="0039327E" w:rsidRPr="005473EA" w:rsidRDefault="0039327E" w:rsidP="00895FE0">
      <w:pPr>
        <w:pStyle w:val="NormalWeb"/>
        <w:numPr>
          <w:ilvl w:val="0"/>
          <w:numId w:val="74"/>
        </w:numPr>
      </w:pPr>
      <w:r w:rsidRPr="005473EA">
        <w:t xml:space="preserve">How can I maintain my zeal for the monastic life? </w:t>
      </w:r>
    </w:p>
    <w:p w:rsidR="00FC6064" w:rsidRDefault="0039327E" w:rsidP="0039327E">
      <w:pPr>
        <w:pStyle w:val="NormalWeb"/>
        <w:rPr>
          <w:b/>
          <w:bCs/>
        </w:rPr>
      </w:pPr>
      <w:r w:rsidRPr="005473EA">
        <w:rPr>
          <w:b/>
          <w:bCs/>
        </w:rPr>
        <w:t>Ch</w:t>
      </w:r>
      <w:r w:rsidR="00FC6064">
        <w:rPr>
          <w:b/>
          <w:bCs/>
        </w:rPr>
        <w:t>apter</w:t>
      </w:r>
      <w:r w:rsidRPr="005473EA">
        <w:rPr>
          <w:b/>
          <w:bCs/>
        </w:rPr>
        <w:t xml:space="preserve"> 73:</w:t>
      </w:r>
    </w:p>
    <w:p w:rsidR="00FC6064" w:rsidRDefault="00FC6064" w:rsidP="00895FE0">
      <w:pPr>
        <w:pStyle w:val="NormalWeb"/>
        <w:numPr>
          <w:ilvl w:val="0"/>
          <w:numId w:val="75"/>
        </w:numPr>
      </w:pPr>
      <w:r w:rsidRPr="005473EA">
        <w:t xml:space="preserve">While the </w:t>
      </w:r>
      <w:r w:rsidRPr="00FC6064">
        <w:rPr>
          <w:bCs/>
        </w:rPr>
        <w:t>Rule</w:t>
      </w:r>
      <w:r w:rsidRPr="005473EA">
        <w:rPr>
          <w:b/>
          <w:bCs/>
        </w:rPr>
        <w:t xml:space="preserve"> </w:t>
      </w:r>
      <w:r w:rsidRPr="005473EA">
        <w:t>is a valued</w:t>
      </w:r>
      <w:r>
        <w:t>,</w:t>
      </w:r>
      <w:r w:rsidRPr="005473EA">
        <w:t xml:space="preserve"> historical</w:t>
      </w:r>
      <w:r>
        <w:t>ly</w:t>
      </w:r>
      <w:r w:rsidRPr="005473EA">
        <w:t xml:space="preserve"> proven masterpiece</w:t>
      </w:r>
      <w:r>
        <w:t>,</w:t>
      </w:r>
      <w:r w:rsidRPr="005473EA">
        <w:t xml:space="preserve"> there is more yet. Benedictines have a rich heritage.</w:t>
      </w:r>
      <w:r>
        <w:t xml:space="preserve">  What am I willing to do to continue my personal growth beyond the directions that are found in the Rule?</w:t>
      </w:r>
    </w:p>
    <w:p w:rsidR="0039327E" w:rsidRPr="0039327E" w:rsidRDefault="0039327E" w:rsidP="00FC6064">
      <w:pPr>
        <w:ind w:firstLine="0"/>
      </w:pPr>
    </w:p>
    <w:sectPr w:rsidR="0039327E" w:rsidRPr="0039327E" w:rsidSect="00142114">
      <w:footerReference w:type="default" r:id="rId9"/>
      <w:headerReference w:type="first" r:id="rId10"/>
      <w:footerReference w:type="first" r:id="rId11"/>
      <w:pgSz w:w="12240" w:h="15840"/>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224" w:rsidRDefault="00FE7224">
      <w:pPr>
        <w:spacing w:line="240" w:lineRule="auto"/>
      </w:pPr>
      <w:r>
        <w:separator/>
      </w:r>
    </w:p>
  </w:endnote>
  <w:endnote w:type="continuationSeparator" w:id="0">
    <w:p w:rsidR="00FE7224" w:rsidRDefault="00FE7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785399"/>
      <w:docPartObj>
        <w:docPartGallery w:val="Page Numbers (Bottom of Page)"/>
        <w:docPartUnique/>
      </w:docPartObj>
    </w:sdtPr>
    <w:sdtEndPr>
      <w:rPr>
        <w:b w:val="0"/>
        <w:color w:val="5F5F5F" w:themeColor="text2" w:themeTint="BF"/>
        <w:sz w:val="20"/>
        <w:szCs w:val="20"/>
      </w:rPr>
    </w:sdtEndPr>
    <w:sdtContent>
      <w:p w:rsidR="00E414F1" w:rsidRPr="008360A8" w:rsidRDefault="00E414F1" w:rsidP="008360A8">
        <w:pPr>
          <w:pStyle w:val="Footer"/>
          <w:pBdr>
            <w:top w:val="single" w:sz="4" w:space="1" w:color="auto"/>
          </w:pBdr>
          <w:jc w:val="right"/>
          <w:rPr>
            <w:b w:val="0"/>
            <w:color w:val="5F5F5F" w:themeColor="text2" w:themeTint="BF"/>
            <w:sz w:val="20"/>
            <w:szCs w:val="20"/>
          </w:rPr>
        </w:pPr>
        <w:r>
          <w:rPr>
            <w:b w:val="0"/>
            <w:color w:val="5F5F5F" w:themeColor="text2" w:themeTint="BF"/>
            <w:sz w:val="20"/>
            <w:szCs w:val="20"/>
          </w:rPr>
          <w:t xml:space="preserve">Page </w:t>
        </w:r>
        <w:r>
          <w:fldChar w:fldCharType="begin"/>
        </w:r>
        <w:r>
          <w:instrText xml:space="preserve"> PAGE   \* MERGEFORMAT </w:instrText>
        </w:r>
        <w:r>
          <w:fldChar w:fldCharType="separate"/>
        </w:r>
        <w:r w:rsidRPr="00FC6064">
          <w:rPr>
            <w:b w:val="0"/>
            <w:noProof/>
            <w:color w:val="5F5F5F" w:themeColor="text2" w:themeTint="BF"/>
            <w:sz w:val="20"/>
            <w:szCs w:val="20"/>
          </w:rPr>
          <w:t>29</w:t>
        </w:r>
        <w:r>
          <w:rPr>
            <w:b w:val="0"/>
            <w:noProof/>
            <w:color w:val="5F5F5F" w:themeColor="text2" w:themeTint="BF"/>
            <w:sz w:val="20"/>
            <w:szCs w:val="20"/>
          </w:rPr>
          <w:fldChar w:fldCharType="end"/>
        </w:r>
      </w:p>
    </w:sdtContent>
  </w:sdt>
  <w:p w:rsidR="00E414F1" w:rsidRPr="008360A8" w:rsidRDefault="00E41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1069"/>
      <w:docPartObj>
        <w:docPartGallery w:val="Page Numbers (Bottom of Page)"/>
        <w:docPartUnique/>
      </w:docPartObj>
    </w:sdtPr>
    <w:sdtEndPr>
      <w:rPr>
        <w:b w:val="0"/>
        <w:color w:val="5F5F5F" w:themeColor="text2" w:themeTint="BF"/>
        <w:sz w:val="20"/>
        <w:szCs w:val="20"/>
      </w:rPr>
    </w:sdtEndPr>
    <w:sdtContent>
      <w:p w:rsidR="00E414F1" w:rsidRPr="00142114" w:rsidRDefault="00E414F1" w:rsidP="00A9247B">
        <w:pPr>
          <w:pStyle w:val="Footer"/>
          <w:pBdr>
            <w:top w:val="single" w:sz="4" w:space="1" w:color="auto"/>
          </w:pBdr>
          <w:jc w:val="right"/>
          <w:rPr>
            <w:b w:val="0"/>
            <w:color w:val="5F5F5F" w:themeColor="text2" w:themeTint="BF"/>
            <w:sz w:val="20"/>
            <w:szCs w:val="20"/>
          </w:rPr>
        </w:pPr>
        <w:r w:rsidRPr="00142114">
          <w:rPr>
            <w:b w:val="0"/>
            <w:color w:val="5F5F5F" w:themeColor="text2" w:themeTint="BF"/>
            <w:sz w:val="20"/>
            <w:szCs w:val="20"/>
          </w:rPr>
          <w:t xml:space="preserve">Page </w:t>
        </w:r>
        <w:r>
          <w:fldChar w:fldCharType="begin"/>
        </w:r>
        <w:r>
          <w:instrText xml:space="preserve"> PAGE   \* MERGEFORMAT </w:instrText>
        </w:r>
        <w:r>
          <w:fldChar w:fldCharType="separate"/>
        </w:r>
        <w:r w:rsidRPr="00266B7B">
          <w:rPr>
            <w:b w:val="0"/>
            <w:noProof/>
            <w:color w:val="5F5F5F" w:themeColor="text2" w:themeTint="BF"/>
            <w:sz w:val="20"/>
            <w:szCs w:val="20"/>
          </w:rPr>
          <w:t>2</w:t>
        </w:r>
        <w:r>
          <w:rPr>
            <w:b w:val="0"/>
            <w:noProof/>
            <w:color w:val="5F5F5F" w:themeColor="text2" w:themeTint="BF"/>
            <w:sz w:val="20"/>
            <w:szCs w:val="20"/>
          </w:rPr>
          <w:fldChar w:fldCharType="end"/>
        </w:r>
      </w:p>
    </w:sdtContent>
  </w:sdt>
  <w:p w:rsidR="00E414F1" w:rsidRPr="00604DA4" w:rsidRDefault="00E414F1" w:rsidP="0014211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224" w:rsidRDefault="00FE7224">
      <w:pPr>
        <w:spacing w:line="240" w:lineRule="auto"/>
      </w:pPr>
      <w:r>
        <w:separator/>
      </w:r>
    </w:p>
  </w:footnote>
  <w:footnote w:type="continuationSeparator" w:id="0">
    <w:p w:rsidR="00FE7224" w:rsidRDefault="00FE7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alias w:val="Title"/>
      <w:tag w:val=""/>
      <w:id w:val="-391350752"/>
      <w:dataBinding w:prefixMappings="xmlns:ns0='http://purl.org/dc/elements/1.1/' xmlns:ns1='http://schemas.openxmlformats.org/package/2006/metadata/core-properties' " w:xpath="/ns1:coreProperties[1]/ns0:title[1]" w:storeItemID="{6C3C8BC8-F283-45AE-878A-BAB7291924A1}"/>
      <w:text/>
    </w:sdtPr>
    <w:sdtContent>
      <w:p w:rsidR="00E414F1" w:rsidRPr="008360A8" w:rsidRDefault="00E414F1" w:rsidP="000D275A">
        <w:pPr>
          <w:pStyle w:val="Header"/>
          <w:pBdr>
            <w:bottom w:val="single" w:sz="4" w:space="1" w:color="auto"/>
          </w:pBdr>
          <w:jc w:val="right"/>
          <w:rPr>
            <w:sz w:val="20"/>
            <w:szCs w:val="20"/>
          </w:rPr>
        </w:pPr>
        <w:r>
          <w:rPr>
            <w:sz w:val="20"/>
            <w:szCs w:val="20"/>
          </w:rPr>
          <w:t>ACB Fundamentals for Discernment &amp; Formation</w:t>
        </w:r>
      </w:p>
    </w:sdtContent>
  </w:sdt>
  <w:p w:rsidR="00E414F1" w:rsidRDefault="00E414F1" w:rsidP="000D275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alias w:val="Title"/>
      <w:tag w:val=""/>
      <w:id w:val="-941452595"/>
      <w:dataBinding w:prefixMappings="xmlns:ns0='http://purl.org/dc/elements/1.1/' xmlns:ns1='http://schemas.openxmlformats.org/package/2006/metadata/core-properties' " w:xpath="/ns1:coreProperties[1]/ns0:title[1]" w:storeItemID="{6C3C8BC8-F283-45AE-878A-BAB7291924A1}"/>
      <w:text/>
    </w:sdtPr>
    <w:sdtContent>
      <w:p w:rsidR="00E414F1" w:rsidRPr="008360A8" w:rsidRDefault="00E414F1" w:rsidP="00572A2C">
        <w:pPr>
          <w:pStyle w:val="Header"/>
          <w:pBdr>
            <w:bottom w:val="single" w:sz="4" w:space="1" w:color="auto"/>
          </w:pBdr>
          <w:jc w:val="right"/>
          <w:rPr>
            <w:sz w:val="20"/>
            <w:szCs w:val="20"/>
          </w:rPr>
        </w:pPr>
        <w:r>
          <w:rPr>
            <w:sz w:val="20"/>
            <w:szCs w:val="20"/>
          </w:rPr>
          <w:t>ACB Fundamentals for Discernment &amp; Formation</w:t>
        </w:r>
      </w:p>
    </w:sdtContent>
  </w:sdt>
  <w:p w:rsidR="00E414F1" w:rsidRDefault="00E4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3AE"/>
    <w:multiLevelType w:val="hybridMultilevel"/>
    <w:tmpl w:val="8080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3152"/>
    <w:multiLevelType w:val="hybridMultilevel"/>
    <w:tmpl w:val="3FC01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423B"/>
    <w:multiLevelType w:val="hybridMultilevel"/>
    <w:tmpl w:val="B28E8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5B0E"/>
    <w:multiLevelType w:val="hybridMultilevel"/>
    <w:tmpl w:val="6CAA1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25428"/>
    <w:multiLevelType w:val="hybridMultilevel"/>
    <w:tmpl w:val="45AC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928F1"/>
    <w:multiLevelType w:val="multilevel"/>
    <w:tmpl w:val="B4408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60DDF"/>
    <w:multiLevelType w:val="hybridMultilevel"/>
    <w:tmpl w:val="496C3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108C2"/>
    <w:multiLevelType w:val="hybridMultilevel"/>
    <w:tmpl w:val="4AE0F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60F54"/>
    <w:multiLevelType w:val="hybridMultilevel"/>
    <w:tmpl w:val="46F21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00FD1"/>
    <w:multiLevelType w:val="hybridMultilevel"/>
    <w:tmpl w:val="A07E6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21772"/>
    <w:multiLevelType w:val="hybridMultilevel"/>
    <w:tmpl w:val="C54EE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C7679"/>
    <w:multiLevelType w:val="hybridMultilevel"/>
    <w:tmpl w:val="DA94E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208DA"/>
    <w:multiLevelType w:val="hybridMultilevel"/>
    <w:tmpl w:val="D4124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D67DD"/>
    <w:multiLevelType w:val="hybridMultilevel"/>
    <w:tmpl w:val="44746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20AE0"/>
    <w:multiLevelType w:val="hybridMultilevel"/>
    <w:tmpl w:val="24E23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12F58"/>
    <w:multiLevelType w:val="hybridMultilevel"/>
    <w:tmpl w:val="93A6E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257E2"/>
    <w:multiLevelType w:val="hybridMultilevel"/>
    <w:tmpl w:val="ED30F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26ADD"/>
    <w:multiLevelType w:val="hybridMultilevel"/>
    <w:tmpl w:val="81286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132A8"/>
    <w:multiLevelType w:val="hybridMultilevel"/>
    <w:tmpl w:val="DCE03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B5F7A"/>
    <w:multiLevelType w:val="hybridMultilevel"/>
    <w:tmpl w:val="260CF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67C9E"/>
    <w:multiLevelType w:val="hybridMultilevel"/>
    <w:tmpl w:val="799CD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868C1"/>
    <w:multiLevelType w:val="hybridMultilevel"/>
    <w:tmpl w:val="55AE5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E07B9"/>
    <w:multiLevelType w:val="hybridMultilevel"/>
    <w:tmpl w:val="D6B8E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87C65"/>
    <w:multiLevelType w:val="hybridMultilevel"/>
    <w:tmpl w:val="BE122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C31DC"/>
    <w:multiLevelType w:val="hybridMultilevel"/>
    <w:tmpl w:val="92E4B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6C4178"/>
    <w:multiLevelType w:val="hybridMultilevel"/>
    <w:tmpl w:val="31B8D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51E26"/>
    <w:multiLevelType w:val="hybridMultilevel"/>
    <w:tmpl w:val="083A0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F3D19"/>
    <w:multiLevelType w:val="hybridMultilevel"/>
    <w:tmpl w:val="DA324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C2262"/>
    <w:multiLevelType w:val="hybridMultilevel"/>
    <w:tmpl w:val="C6FE8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4F0571"/>
    <w:multiLevelType w:val="hybridMultilevel"/>
    <w:tmpl w:val="8A7E8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B96790"/>
    <w:multiLevelType w:val="hybridMultilevel"/>
    <w:tmpl w:val="E3224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A14AC1"/>
    <w:multiLevelType w:val="hybridMultilevel"/>
    <w:tmpl w:val="E6C48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10EB1"/>
    <w:multiLevelType w:val="hybridMultilevel"/>
    <w:tmpl w:val="D5384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02534"/>
    <w:multiLevelType w:val="hybridMultilevel"/>
    <w:tmpl w:val="41689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A3AB5"/>
    <w:multiLevelType w:val="hybridMultilevel"/>
    <w:tmpl w:val="1044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1C5380"/>
    <w:multiLevelType w:val="hybridMultilevel"/>
    <w:tmpl w:val="952E7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CE7CE8"/>
    <w:multiLevelType w:val="hybridMultilevel"/>
    <w:tmpl w:val="E1D40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013E4B"/>
    <w:multiLevelType w:val="hybridMultilevel"/>
    <w:tmpl w:val="6A606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44B27A5"/>
    <w:multiLevelType w:val="hybridMultilevel"/>
    <w:tmpl w:val="D46A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C4C76"/>
    <w:multiLevelType w:val="hybridMultilevel"/>
    <w:tmpl w:val="430EB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A2D66"/>
    <w:multiLevelType w:val="hybridMultilevel"/>
    <w:tmpl w:val="9D20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F018FA"/>
    <w:multiLevelType w:val="hybridMultilevel"/>
    <w:tmpl w:val="1CFA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253F2"/>
    <w:multiLevelType w:val="hybridMultilevel"/>
    <w:tmpl w:val="BC023C8E"/>
    <w:lvl w:ilvl="0" w:tplc="847CE77E">
      <w:start w:val="1"/>
      <w:numFmt w:val="bullet"/>
      <w:pStyle w:val="ListBullet"/>
      <w:lvlText w:val=""/>
      <w:lvlJc w:val="left"/>
      <w:pPr>
        <w:tabs>
          <w:tab w:val="num" w:pos="720"/>
        </w:tabs>
        <w:ind w:left="720" w:hanging="360"/>
      </w:pPr>
      <w:rPr>
        <w:rFonts w:ascii="Symbol" w:hAnsi="Symbol" w:hint="default"/>
        <w:color w:val="860000"/>
        <w:sz w:val="20"/>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E7D5701"/>
    <w:multiLevelType w:val="hybridMultilevel"/>
    <w:tmpl w:val="0FE4F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011B16"/>
    <w:multiLevelType w:val="hybridMultilevel"/>
    <w:tmpl w:val="8892D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0A7BD1"/>
    <w:multiLevelType w:val="hybridMultilevel"/>
    <w:tmpl w:val="32A8A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8553A9"/>
    <w:multiLevelType w:val="hybridMultilevel"/>
    <w:tmpl w:val="636A6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EE6E39"/>
    <w:multiLevelType w:val="hybridMultilevel"/>
    <w:tmpl w:val="CBF4F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E91949"/>
    <w:multiLevelType w:val="hybridMultilevel"/>
    <w:tmpl w:val="C2E2D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F67DD3"/>
    <w:multiLevelType w:val="hybridMultilevel"/>
    <w:tmpl w:val="C91A7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8E3A30"/>
    <w:multiLevelType w:val="hybridMultilevel"/>
    <w:tmpl w:val="E272F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2D62C6"/>
    <w:multiLevelType w:val="hybridMultilevel"/>
    <w:tmpl w:val="C5D61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863B6E"/>
    <w:multiLevelType w:val="hybridMultilevel"/>
    <w:tmpl w:val="12EAF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7B2432"/>
    <w:multiLevelType w:val="hybridMultilevel"/>
    <w:tmpl w:val="EF728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D57094"/>
    <w:multiLevelType w:val="hybridMultilevel"/>
    <w:tmpl w:val="BFE41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0A0F7E"/>
    <w:multiLevelType w:val="hybridMultilevel"/>
    <w:tmpl w:val="BBE85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0D3CE0"/>
    <w:multiLevelType w:val="hybridMultilevel"/>
    <w:tmpl w:val="B7E09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F17899"/>
    <w:multiLevelType w:val="hybridMultilevel"/>
    <w:tmpl w:val="4B709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F04250"/>
    <w:multiLevelType w:val="hybridMultilevel"/>
    <w:tmpl w:val="729AF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8B635B"/>
    <w:multiLevelType w:val="hybridMultilevel"/>
    <w:tmpl w:val="15C44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2C1DA2"/>
    <w:multiLevelType w:val="hybridMultilevel"/>
    <w:tmpl w:val="827C4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E16506"/>
    <w:multiLevelType w:val="hybridMultilevel"/>
    <w:tmpl w:val="C1A46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313BC2"/>
    <w:multiLevelType w:val="hybridMultilevel"/>
    <w:tmpl w:val="BA7EF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98665E"/>
    <w:multiLevelType w:val="hybridMultilevel"/>
    <w:tmpl w:val="CFFE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385AEE"/>
    <w:multiLevelType w:val="hybridMultilevel"/>
    <w:tmpl w:val="C1624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AF7FAB"/>
    <w:multiLevelType w:val="hybridMultilevel"/>
    <w:tmpl w:val="168EA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F54B6A"/>
    <w:multiLevelType w:val="hybridMultilevel"/>
    <w:tmpl w:val="8E84C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52251C"/>
    <w:multiLevelType w:val="hybridMultilevel"/>
    <w:tmpl w:val="26C26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AA5B84"/>
    <w:multiLevelType w:val="hybridMultilevel"/>
    <w:tmpl w:val="AE04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2315CD"/>
    <w:multiLevelType w:val="hybridMultilevel"/>
    <w:tmpl w:val="3386F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423A18"/>
    <w:multiLevelType w:val="hybridMultilevel"/>
    <w:tmpl w:val="C08C3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794901"/>
    <w:multiLevelType w:val="hybridMultilevel"/>
    <w:tmpl w:val="EFB8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5E19AB"/>
    <w:multiLevelType w:val="hybridMultilevel"/>
    <w:tmpl w:val="AD0C2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07253B"/>
    <w:multiLevelType w:val="hybridMultilevel"/>
    <w:tmpl w:val="42FA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2"/>
  </w:num>
  <w:num w:numId="3">
    <w:abstractNumId w:val="5"/>
  </w:num>
  <w:num w:numId="4">
    <w:abstractNumId w:val="64"/>
  </w:num>
  <w:num w:numId="5">
    <w:abstractNumId w:val="37"/>
  </w:num>
  <w:num w:numId="6">
    <w:abstractNumId w:val="67"/>
  </w:num>
  <w:num w:numId="7">
    <w:abstractNumId w:val="65"/>
  </w:num>
  <w:num w:numId="8">
    <w:abstractNumId w:val="15"/>
  </w:num>
  <w:num w:numId="9">
    <w:abstractNumId w:val="73"/>
  </w:num>
  <w:num w:numId="10">
    <w:abstractNumId w:val="10"/>
  </w:num>
  <w:num w:numId="11">
    <w:abstractNumId w:val="60"/>
  </w:num>
  <w:num w:numId="12">
    <w:abstractNumId w:val="18"/>
  </w:num>
  <w:num w:numId="13">
    <w:abstractNumId w:val="45"/>
  </w:num>
  <w:num w:numId="14">
    <w:abstractNumId w:val="58"/>
  </w:num>
  <w:num w:numId="15">
    <w:abstractNumId w:val="50"/>
  </w:num>
  <w:num w:numId="16">
    <w:abstractNumId w:val="70"/>
  </w:num>
  <w:num w:numId="17">
    <w:abstractNumId w:val="7"/>
  </w:num>
  <w:num w:numId="18">
    <w:abstractNumId w:val="17"/>
  </w:num>
  <w:num w:numId="19">
    <w:abstractNumId w:val="12"/>
  </w:num>
  <w:num w:numId="20">
    <w:abstractNumId w:val="25"/>
  </w:num>
  <w:num w:numId="21">
    <w:abstractNumId w:val="51"/>
  </w:num>
  <w:num w:numId="22">
    <w:abstractNumId w:val="24"/>
  </w:num>
  <w:num w:numId="23">
    <w:abstractNumId w:val="36"/>
  </w:num>
  <w:num w:numId="24">
    <w:abstractNumId w:val="53"/>
  </w:num>
  <w:num w:numId="25">
    <w:abstractNumId w:val="2"/>
  </w:num>
  <w:num w:numId="26">
    <w:abstractNumId w:val="9"/>
  </w:num>
  <w:num w:numId="27">
    <w:abstractNumId w:val="4"/>
  </w:num>
  <w:num w:numId="28">
    <w:abstractNumId w:val="40"/>
  </w:num>
  <w:num w:numId="29">
    <w:abstractNumId w:val="34"/>
  </w:num>
  <w:num w:numId="30">
    <w:abstractNumId w:val="30"/>
  </w:num>
  <w:num w:numId="31">
    <w:abstractNumId w:val="55"/>
  </w:num>
  <w:num w:numId="32">
    <w:abstractNumId w:val="27"/>
  </w:num>
  <w:num w:numId="33">
    <w:abstractNumId w:val="44"/>
  </w:num>
  <w:num w:numId="34">
    <w:abstractNumId w:val="46"/>
  </w:num>
  <w:num w:numId="35">
    <w:abstractNumId w:val="35"/>
  </w:num>
  <w:num w:numId="36">
    <w:abstractNumId w:val="22"/>
  </w:num>
  <w:num w:numId="37">
    <w:abstractNumId w:val="28"/>
  </w:num>
  <w:num w:numId="38">
    <w:abstractNumId w:val="32"/>
  </w:num>
  <w:num w:numId="39">
    <w:abstractNumId w:val="57"/>
  </w:num>
  <w:num w:numId="40">
    <w:abstractNumId w:val="21"/>
  </w:num>
  <w:num w:numId="41">
    <w:abstractNumId w:val="52"/>
  </w:num>
  <w:num w:numId="42">
    <w:abstractNumId w:val="26"/>
  </w:num>
  <w:num w:numId="43">
    <w:abstractNumId w:val="13"/>
  </w:num>
  <w:num w:numId="44">
    <w:abstractNumId w:val="71"/>
  </w:num>
  <w:num w:numId="45">
    <w:abstractNumId w:val="6"/>
  </w:num>
  <w:num w:numId="46">
    <w:abstractNumId w:val="1"/>
  </w:num>
  <w:num w:numId="47">
    <w:abstractNumId w:val="68"/>
  </w:num>
  <w:num w:numId="48">
    <w:abstractNumId w:val="33"/>
  </w:num>
  <w:num w:numId="49">
    <w:abstractNumId w:val="74"/>
  </w:num>
  <w:num w:numId="50">
    <w:abstractNumId w:val="59"/>
  </w:num>
  <w:num w:numId="51">
    <w:abstractNumId w:val="56"/>
  </w:num>
  <w:num w:numId="52">
    <w:abstractNumId w:val="19"/>
  </w:num>
  <w:num w:numId="53">
    <w:abstractNumId w:val="72"/>
  </w:num>
  <w:num w:numId="54">
    <w:abstractNumId w:val="14"/>
  </w:num>
  <w:num w:numId="55">
    <w:abstractNumId w:val="43"/>
  </w:num>
  <w:num w:numId="56">
    <w:abstractNumId w:val="54"/>
  </w:num>
  <w:num w:numId="57">
    <w:abstractNumId w:val="20"/>
  </w:num>
  <w:num w:numId="58">
    <w:abstractNumId w:val="49"/>
  </w:num>
  <w:num w:numId="59">
    <w:abstractNumId w:val="62"/>
  </w:num>
  <w:num w:numId="60">
    <w:abstractNumId w:val="11"/>
  </w:num>
  <w:num w:numId="61">
    <w:abstractNumId w:val="66"/>
  </w:num>
  <w:num w:numId="62">
    <w:abstractNumId w:val="63"/>
  </w:num>
  <w:num w:numId="63">
    <w:abstractNumId w:val="38"/>
  </w:num>
  <w:num w:numId="64">
    <w:abstractNumId w:val="3"/>
  </w:num>
  <w:num w:numId="65">
    <w:abstractNumId w:val="29"/>
  </w:num>
  <w:num w:numId="66">
    <w:abstractNumId w:val="48"/>
  </w:num>
  <w:num w:numId="67">
    <w:abstractNumId w:val="16"/>
  </w:num>
  <w:num w:numId="68">
    <w:abstractNumId w:val="61"/>
  </w:num>
  <w:num w:numId="69">
    <w:abstractNumId w:val="39"/>
  </w:num>
  <w:num w:numId="70">
    <w:abstractNumId w:val="41"/>
  </w:num>
  <w:num w:numId="71">
    <w:abstractNumId w:val="0"/>
  </w:num>
  <w:num w:numId="72">
    <w:abstractNumId w:val="31"/>
  </w:num>
  <w:num w:numId="73">
    <w:abstractNumId w:val="23"/>
  </w:num>
  <w:num w:numId="74">
    <w:abstractNumId w:val="8"/>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B8"/>
    <w:rsid w:val="000107BB"/>
    <w:rsid w:val="0002198A"/>
    <w:rsid w:val="0003289B"/>
    <w:rsid w:val="00032A5E"/>
    <w:rsid w:val="00046567"/>
    <w:rsid w:val="0005773D"/>
    <w:rsid w:val="00077059"/>
    <w:rsid w:val="000A4435"/>
    <w:rsid w:val="000D275A"/>
    <w:rsid w:val="000E493E"/>
    <w:rsid w:val="000F527E"/>
    <w:rsid w:val="000F7752"/>
    <w:rsid w:val="00106C5A"/>
    <w:rsid w:val="0012071D"/>
    <w:rsid w:val="0012314B"/>
    <w:rsid w:val="00131A77"/>
    <w:rsid w:val="0013399F"/>
    <w:rsid w:val="00142114"/>
    <w:rsid w:val="00174E5C"/>
    <w:rsid w:val="00183D81"/>
    <w:rsid w:val="00192FCA"/>
    <w:rsid w:val="00195F6D"/>
    <w:rsid w:val="001A5162"/>
    <w:rsid w:val="001B3170"/>
    <w:rsid w:val="001C1ED2"/>
    <w:rsid w:val="001D1641"/>
    <w:rsid w:val="001D237F"/>
    <w:rsid w:val="001E45DA"/>
    <w:rsid w:val="001E5091"/>
    <w:rsid w:val="001F11B8"/>
    <w:rsid w:val="001F351E"/>
    <w:rsid w:val="00207A2C"/>
    <w:rsid w:val="00213B0F"/>
    <w:rsid w:val="002351CA"/>
    <w:rsid w:val="00246425"/>
    <w:rsid w:val="0024783B"/>
    <w:rsid w:val="0025414B"/>
    <w:rsid w:val="002614BE"/>
    <w:rsid w:val="00266B7B"/>
    <w:rsid w:val="00272D3A"/>
    <w:rsid w:val="00280F0B"/>
    <w:rsid w:val="00282D4C"/>
    <w:rsid w:val="002A4E26"/>
    <w:rsid w:val="002C1337"/>
    <w:rsid w:val="002E566A"/>
    <w:rsid w:val="00302B46"/>
    <w:rsid w:val="00302F5C"/>
    <w:rsid w:val="00321D59"/>
    <w:rsid w:val="00323045"/>
    <w:rsid w:val="00383214"/>
    <w:rsid w:val="0039327E"/>
    <w:rsid w:val="00396A50"/>
    <w:rsid w:val="003E52A1"/>
    <w:rsid w:val="00405575"/>
    <w:rsid w:val="00405A64"/>
    <w:rsid w:val="00414F89"/>
    <w:rsid w:val="00424D77"/>
    <w:rsid w:val="00452CBA"/>
    <w:rsid w:val="00461876"/>
    <w:rsid w:val="00486A3A"/>
    <w:rsid w:val="00494158"/>
    <w:rsid w:val="004A07FF"/>
    <w:rsid w:val="004A1796"/>
    <w:rsid w:val="004A1B0D"/>
    <w:rsid w:val="004B1128"/>
    <w:rsid w:val="004B696B"/>
    <w:rsid w:val="004C2765"/>
    <w:rsid w:val="004C4743"/>
    <w:rsid w:val="004C5EA9"/>
    <w:rsid w:val="004D0C52"/>
    <w:rsid w:val="004D2A12"/>
    <w:rsid w:val="004E18FC"/>
    <w:rsid w:val="004F2CC2"/>
    <w:rsid w:val="00520E54"/>
    <w:rsid w:val="00533F87"/>
    <w:rsid w:val="00536CA6"/>
    <w:rsid w:val="00540DB2"/>
    <w:rsid w:val="00542059"/>
    <w:rsid w:val="00572A2C"/>
    <w:rsid w:val="0059717A"/>
    <w:rsid w:val="005C31DE"/>
    <w:rsid w:val="005D7CC2"/>
    <w:rsid w:val="005E75B7"/>
    <w:rsid w:val="005F1C6B"/>
    <w:rsid w:val="005F2AAA"/>
    <w:rsid w:val="006013C9"/>
    <w:rsid w:val="00604DA4"/>
    <w:rsid w:val="00612F53"/>
    <w:rsid w:val="0061745A"/>
    <w:rsid w:val="00623553"/>
    <w:rsid w:val="006241E2"/>
    <w:rsid w:val="00645DF6"/>
    <w:rsid w:val="00646B2F"/>
    <w:rsid w:val="006517BD"/>
    <w:rsid w:val="006634A4"/>
    <w:rsid w:val="0068214E"/>
    <w:rsid w:val="00686218"/>
    <w:rsid w:val="006868DA"/>
    <w:rsid w:val="00687519"/>
    <w:rsid w:val="006A2C55"/>
    <w:rsid w:val="006B4A70"/>
    <w:rsid w:val="006B5E3D"/>
    <w:rsid w:val="006C11CE"/>
    <w:rsid w:val="006E2E80"/>
    <w:rsid w:val="00747B26"/>
    <w:rsid w:val="0075311F"/>
    <w:rsid w:val="0076324A"/>
    <w:rsid w:val="007816B6"/>
    <w:rsid w:val="00784486"/>
    <w:rsid w:val="007A5AAA"/>
    <w:rsid w:val="007C28CF"/>
    <w:rsid w:val="00803ACC"/>
    <w:rsid w:val="00807BBF"/>
    <w:rsid w:val="0082073F"/>
    <w:rsid w:val="008360A8"/>
    <w:rsid w:val="008431CE"/>
    <w:rsid w:val="008464E2"/>
    <w:rsid w:val="00850861"/>
    <w:rsid w:val="00872790"/>
    <w:rsid w:val="008845F9"/>
    <w:rsid w:val="0089481E"/>
    <w:rsid w:val="00895FE0"/>
    <w:rsid w:val="008966CD"/>
    <w:rsid w:val="008C38DE"/>
    <w:rsid w:val="008D6F19"/>
    <w:rsid w:val="008F2050"/>
    <w:rsid w:val="008F5099"/>
    <w:rsid w:val="00964EB6"/>
    <w:rsid w:val="00975713"/>
    <w:rsid w:val="0098205A"/>
    <w:rsid w:val="00985D10"/>
    <w:rsid w:val="00985E16"/>
    <w:rsid w:val="009A3B35"/>
    <w:rsid w:val="009B5408"/>
    <w:rsid w:val="009B7B0D"/>
    <w:rsid w:val="009E069A"/>
    <w:rsid w:val="009F72AF"/>
    <w:rsid w:val="00A004BC"/>
    <w:rsid w:val="00A00758"/>
    <w:rsid w:val="00A03DEF"/>
    <w:rsid w:val="00A11E33"/>
    <w:rsid w:val="00A3065A"/>
    <w:rsid w:val="00A77817"/>
    <w:rsid w:val="00A9247B"/>
    <w:rsid w:val="00A945E9"/>
    <w:rsid w:val="00A95A8F"/>
    <w:rsid w:val="00A96BAA"/>
    <w:rsid w:val="00AA18FA"/>
    <w:rsid w:val="00AA4B2C"/>
    <w:rsid w:val="00AB7601"/>
    <w:rsid w:val="00AC11AE"/>
    <w:rsid w:val="00AD0BC1"/>
    <w:rsid w:val="00AD37D4"/>
    <w:rsid w:val="00AD5CAE"/>
    <w:rsid w:val="00AE0165"/>
    <w:rsid w:val="00AE2F38"/>
    <w:rsid w:val="00AF7959"/>
    <w:rsid w:val="00B12691"/>
    <w:rsid w:val="00B24679"/>
    <w:rsid w:val="00B24869"/>
    <w:rsid w:val="00B30411"/>
    <w:rsid w:val="00B33C61"/>
    <w:rsid w:val="00B40526"/>
    <w:rsid w:val="00B52456"/>
    <w:rsid w:val="00B7364D"/>
    <w:rsid w:val="00B80268"/>
    <w:rsid w:val="00B82FC6"/>
    <w:rsid w:val="00BA378E"/>
    <w:rsid w:val="00BA54D9"/>
    <w:rsid w:val="00BB259B"/>
    <w:rsid w:val="00BD27D9"/>
    <w:rsid w:val="00BE0983"/>
    <w:rsid w:val="00BE1476"/>
    <w:rsid w:val="00BE3F55"/>
    <w:rsid w:val="00C00AF1"/>
    <w:rsid w:val="00C021F3"/>
    <w:rsid w:val="00C067D9"/>
    <w:rsid w:val="00C130BB"/>
    <w:rsid w:val="00C238CC"/>
    <w:rsid w:val="00C31673"/>
    <w:rsid w:val="00C351BD"/>
    <w:rsid w:val="00C36963"/>
    <w:rsid w:val="00C40193"/>
    <w:rsid w:val="00C5177A"/>
    <w:rsid w:val="00C5530D"/>
    <w:rsid w:val="00C72129"/>
    <w:rsid w:val="00C823C4"/>
    <w:rsid w:val="00C97794"/>
    <w:rsid w:val="00CA7CA4"/>
    <w:rsid w:val="00CC1E33"/>
    <w:rsid w:val="00CE1ABD"/>
    <w:rsid w:val="00CE508A"/>
    <w:rsid w:val="00CF5F4F"/>
    <w:rsid w:val="00D06426"/>
    <w:rsid w:val="00D2349E"/>
    <w:rsid w:val="00D23722"/>
    <w:rsid w:val="00D360D9"/>
    <w:rsid w:val="00D629B6"/>
    <w:rsid w:val="00D74F15"/>
    <w:rsid w:val="00D915BC"/>
    <w:rsid w:val="00DB3E96"/>
    <w:rsid w:val="00DC2BD9"/>
    <w:rsid w:val="00DC7DA7"/>
    <w:rsid w:val="00DD218A"/>
    <w:rsid w:val="00DE46CE"/>
    <w:rsid w:val="00DF0357"/>
    <w:rsid w:val="00DF066F"/>
    <w:rsid w:val="00DF2E1E"/>
    <w:rsid w:val="00DF45F0"/>
    <w:rsid w:val="00DF51FC"/>
    <w:rsid w:val="00E00A7E"/>
    <w:rsid w:val="00E02C5F"/>
    <w:rsid w:val="00E07375"/>
    <w:rsid w:val="00E12CAF"/>
    <w:rsid w:val="00E272E4"/>
    <w:rsid w:val="00E305DD"/>
    <w:rsid w:val="00E414F1"/>
    <w:rsid w:val="00E440F3"/>
    <w:rsid w:val="00E60783"/>
    <w:rsid w:val="00E730D0"/>
    <w:rsid w:val="00E7630B"/>
    <w:rsid w:val="00E96AB9"/>
    <w:rsid w:val="00EA7D4B"/>
    <w:rsid w:val="00EB50DD"/>
    <w:rsid w:val="00EB7320"/>
    <w:rsid w:val="00EC03AF"/>
    <w:rsid w:val="00ED41C8"/>
    <w:rsid w:val="00EE6E54"/>
    <w:rsid w:val="00EF3BF4"/>
    <w:rsid w:val="00F25628"/>
    <w:rsid w:val="00F6621E"/>
    <w:rsid w:val="00F77409"/>
    <w:rsid w:val="00F84A13"/>
    <w:rsid w:val="00F8672B"/>
    <w:rsid w:val="00F87F78"/>
    <w:rsid w:val="00FB28E4"/>
    <w:rsid w:val="00FC6064"/>
    <w:rsid w:val="00FE7224"/>
    <w:rsid w:val="00FF04E1"/>
    <w:rsid w:val="00FF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99B0C"/>
  <w15:docId w15:val="{0A108C81-A810-A64A-91A9-3E7851D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87"/>
    <w:pPr>
      <w:spacing w:after="0" w:line="360" w:lineRule="auto"/>
      <w:ind w:firstLine="720"/>
      <w:jc w:val="both"/>
    </w:pPr>
    <w:rPr>
      <w:rFonts w:ascii="Times New Roman" w:hAnsi="Times New Roman"/>
    </w:rPr>
  </w:style>
  <w:style w:type="paragraph" w:styleId="Heading1">
    <w:name w:val="heading 1"/>
    <w:basedOn w:val="Normal"/>
    <w:next w:val="Normal"/>
    <w:link w:val="Heading1Char"/>
    <w:autoRedefine/>
    <w:uiPriority w:val="9"/>
    <w:qFormat/>
    <w:rsid w:val="00CF5F4F"/>
    <w:pPr>
      <w:keepNext/>
      <w:keepLines/>
      <w:spacing w:before="100" w:beforeAutospacing="1" w:after="100" w:afterAutospacing="1" w:line="240" w:lineRule="auto"/>
      <w:ind w:firstLine="0"/>
      <w:contextualSpacing/>
      <w:outlineLvl w:val="0"/>
    </w:pPr>
    <w:rPr>
      <w:rFonts w:eastAsiaTheme="majorEastAsia" w:cs="Times New Roman"/>
      <w:b/>
      <w:caps/>
      <w:color w:val="2A2A2A" w:themeColor="text2"/>
      <w:sz w:val="32"/>
      <w:szCs w:val="32"/>
    </w:rPr>
  </w:style>
  <w:style w:type="paragraph" w:styleId="Heading2">
    <w:name w:val="heading 2"/>
    <w:basedOn w:val="Normal"/>
    <w:next w:val="Normal"/>
    <w:link w:val="Heading2Char"/>
    <w:autoRedefine/>
    <w:uiPriority w:val="9"/>
    <w:unhideWhenUsed/>
    <w:qFormat/>
    <w:rsid w:val="00461876"/>
    <w:pPr>
      <w:keepNext/>
      <w:keepLines/>
      <w:spacing w:before="100" w:beforeAutospacing="1"/>
      <w:ind w:firstLine="0"/>
      <w:contextualSpacing/>
      <w:outlineLvl w:val="1"/>
    </w:pPr>
    <w:rPr>
      <w:rFonts w:cstheme="majorBidi"/>
      <w:b/>
      <w:caps/>
      <w:color w:val="2A2A2A" w:themeColor="text2"/>
      <w:sz w:val="28"/>
      <w:szCs w:val="26"/>
    </w:rPr>
  </w:style>
  <w:style w:type="paragraph" w:styleId="Heading3">
    <w:name w:val="heading 3"/>
    <w:basedOn w:val="Normal"/>
    <w:next w:val="Normal"/>
    <w:link w:val="Heading3Char"/>
    <w:uiPriority w:val="9"/>
    <w:unhideWhenUsed/>
    <w:qFormat/>
    <w:rsid w:val="004D2A12"/>
    <w:pPr>
      <w:keepNext/>
      <w:keepLines/>
      <w:spacing w:before="100" w:beforeAutospacing="1"/>
      <w:ind w:firstLine="0"/>
      <w:contextualSpacing/>
      <w:outlineLvl w:val="2"/>
    </w:pPr>
    <w:rPr>
      <w:rFonts w:eastAsiaTheme="majorEastAsia" w:cstheme="majorBidi"/>
      <w:b/>
      <w:color w:val="860000"/>
    </w:rPr>
  </w:style>
  <w:style w:type="paragraph" w:styleId="Heading4">
    <w:name w:val="heading 4"/>
    <w:basedOn w:val="Normal"/>
    <w:next w:val="Normal"/>
    <w:link w:val="Heading4Ch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F4F"/>
    <w:rPr>
      <w:rFonts w:ascii="Times New Roman" w:eastAsiaTheme="majorEastAsia" w:hAnsi="Times New Roman" w:cs="Times New Roman"/>
      <w:b/>
      <w:caps/>
      <w:color w:val="2A2A2A" w:themeColor="text2"/>
      <w:sz w:val="32"/>
      <w:szCs w:val="32"/>
    </w:rPr>
  </w:style>
  <w:style w:type="character" w:customStyle="1" w:styleId="Heading2Char">
    <w:name w:val="Heading 2 Char"/>
    <w:basedOn w:val="DefaultParagraphFont"/>
    <w:link w:val="Heading2"/>
    <w:uiPriority w:val="9"/>
    <w:rsid w:val="00461876"/>
    <w:rPr>
      <w:rFonts w:ascii="Times New Roman" w:hAnsi="Times New Roman" w:cstheme="majorBidi"/>
      <w:b/>
      <w:caps/>
      <w:color w:val="2A2A2A" w:themeColor="text2"/>
      <w:sz w:val="28"/>
      <w:szCs w:val="26"/>
    </w:rPr>
  </w:style>
  <w:style w:type="paragraph" w:styleId="ListBullet">
    <w:name w:val="List Bullet"/>
    <w:basedOn w:val="Normal"/>
    <w:autoRedefine/>
    <w:uiPriority w:val="12"/>
    <w:qFormat/>
    <w:rsid w:val="00646B2F"/>
    <w:pPr>
      <w:numPr>
        <w:numId w:val="2"/>
      </w:numPr>
    </w:pPr>
    <w:rPr>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89481E"/>
    <w:pPr>
      <w:spacing w:before="320" w:after="320"/>
      <w:contextualSpacing/>
    </w:pPr>
    <w:rPr>
      <w:i/>
      <w:iCs/>
      <w:color w:val="860000"/>
      <w:sz w:val="32"/>
    </w:rPr>
  </w:style>
  <w:style w:type="character" w:customStyle="1" w:styleId="QuoteChar">
    <w:name w:val="Quote Char"/>
    <w:basedOn w:val="DefaultParagraphFont"/>
    <w:link w:val="Quote"/>
    <w:uiPriority w:val="10"/>
    <w:rsid w:val="0089481E"/>
    <w:rPr>
      <w:rFonts w:ascii="Times New Roman" w:hAnsi="Times New Roman"/>
      <w:i/>
      <w:iCs/>
      <w:color w:val="860000"/>
      <w:sz w:val="32"/>
    </w:rPr>
  </w:style>
  <w:style w:type="table" w:styleId="TableGrid">
    <w:name w:val="Table Grid"/>
    <w:basedOn w:val="TableNormal"/>
    <w:uiPriority w:val="39"/>
    <w:rsid w:val="0052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2A12"/>
    <w:rPr>
      <w:rFonts w:ascii="Times New Roman" w:eastAsiaTheme="majorEastAsia" w:hAnsi="Times New Roman" w:cstheme="majorBidi"/>
      <w:b/>
      <w:color w:val="860000"/>
    </w:rPr>
  </w:style>
  <w:style w:type="character" w:customStyle="1" w:styleId="Heading4Char">
    <w:name w:val="Heading 4 Char"/>
    <w:basedOn w:val="DefaultParagraphFont"/>
    <w:link w:val="Heading4"/>
    <w:uiPriority w:val="9"/>
    <w:semiHidden/>
    <w:rsid w:val="00520E54"/>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sid w:val="00520E54"/>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sid w:val="00520E54"/>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1F11B8"/>
    <w:rPr>
      <w:rFonts w:ascii="Times New Roman" w:hAnsi="Times New Roman"/>
      <w:b w:val="0"/>
      <w:i w:val="0"/>
      <w:iCs/>
      <w:color w:val="860000"/>
      <w:spacing w:val="0"/>
      <w:sz w:val="32"/>
    </w:rPr>
  </w:style>
  <w:style w:type="paragraph" w:styleId="IntenseQuote">
    <w:name w:val="Intense Quote"/>
    <w:basedOn w:val="Normal"/>
    <w:next w:val="Normal"/>
    <w:link w:val="IntenseQuoteChar"/>
    <w:uiPriority w:val="30"/>
    <w:semiHidden/>
    <w:unhideWhenUsed/>
    <w:qFormat/>
    <w:rsid w:val="00520E54"/>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sid w:val="00520E54"/>
    <w:rPr>
      <w:b/>
      <w:i/>
      <w:iCs/>
      <w:color w:val="F75952" w:themeColor="accent1"/>
      <w:sz w:val="54"/>
    </w:rPr>
  </w:style>
  <w:style w:type="paragraph" w:styleId="ListParagraph">
    <w:name w:val="List Paragraph"/>
    <w:basedOn w:val="Normal"/>
    <w:uiPriority w:val="34"/>
    <w:unhideWhenUsed/>
    <w:qFormat/>
    <w:rsid w:val="00520E54"/>
    <w:pPr>
      <w:contextualSpacing/>
    </w:pPr>
    <w:rPr>
      <w:i/>
    </w:rPr>
  </w:style>
  <w:style w:type="paragraph" w:styleId="Caption">
    <w:name w:val="caption"/>
    <w:basedOn w:val="Normal"/>
    <w:next w:val="Normal"/>
    <w:uiPriority w:val="35"/>
    <w:unhideWhenUsed/>
    <w:qFormat/>
    <w:rsid w:val="00F84A13"/>
    <w:pPr>
      <w:spacing w:line="240" w:lineRule="auto"/>
    </w:pPr>
    <w:rPr>
      <w:i/>
      <w:iCs/>
      <w:sz w:val="22"/>
      <w:szCs w:val="18"/>
    </w:rPr>
  </w:style>
  <w:style w:type="paragraph" w:styleId="TOCHeading">
    <w:name w:val="TOC Heading"/>
    <w:basedOn w:val="Heading1"/>
    <w:next w:val="Normal"/>
    <w:uiPriority w:val="38"/>
    <w:qFormat/>
    <w:rsid w:val="00520E54"/>
    <w:pPr>
      <w:spacing w:after="1320"/>
      <w:outlineLvl w:val="9"/>
    </w:pPr>
  </w:style>
  <w:style w:type="paragraph" w:styleId="Footer">
    <w:name w:val="footer"/>
    <w:basedOn w:val="Normal"/>
    <w:link w:val="FooterChar"/>
    <w:uiPriority w:val="99"/>
    <w:unhideWhenUsed/>
    <w:qFormat/>
    <w:rsid w:val="00520E54"/>
    <w:pPr>
      <w:spacing w:line="240" w:lineRule="auto"/>
    </w:pPr>
    <w:rPr>
      <w:b/>
      <w:color w:val="F75952" w:themeColor="accent1"/>
      <w:sz w:val="38"/>
      <w:szCs w:val="38"/>
    </w:rPr>
  </w:style>
  <w:style w:type="character" w:customStyle="1" w:styleId="FooterChar">
    <w:name w:val="Footer Char"/>
    <w:basedOn w:val="DefaultParagraphFont"/>
    <w:link w:val="Footer"/>
    <w:uiPriority w:val="99"/>
    <w:rsid w:val="00520E54"/>
    <w:rPr>
      <w:b/>
      <w:color w:val="F75952" w:themeColor="accent1"/>
      <w:sz w:val="38"/>
      <w:szCs w:val="38"/>
    </w:rPr>
  </w:style>
  <w:style w:type="paragraph" w:styleId="BalloonText">
    <w:name w:val="Balloon Text"/>
    <w:basedOn w:val="Normal"/>
    <w:link w:val="BalloonTextChar"/>
    <w:uiPriority w:val="99"/>
    <w:semiHidden/>
    <w:unhideWhenUsed/>
    <w:rsid w:val="00F84A13"/>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sid w:val="00520E54"/>
    <w:rPr>
      <w:b/>
      <w:bCs/>
      <w:caps/>
      <w:smallCaps w:val="0"/>
      <w:color w:val="3E3E3E" w:themeColor="text2" w:themeTint="E6"/>
      <w:spacing w:val="0"/>
    </w:rPr>
  </w:style>
  <w:style w:type="character" w:styleId="Strong">
    <w:name w:val="Strong"/>
    <w:basedOn w:val="DefaultParagraphFont"/>
    <w:uiPriority w:val="8"/>
    <w:semiHidden/>
    <w:unhideWhenUsed/>
    <w:qFormat/>
    <w:rsid w:val="00520E54"/>
    <w:rPr>
      <w:b/>
      <w:bCs/>
      <w:color w:val="3E3E3E" w:themeColor="text2" w:themeTint="E6"/>
    </w:rPr>
  </w:style>
  <w:style w:type="character" w:styleId="SubtleEmphasis">
    <w:name w:val="Subtle Emphasis"/>
    <w:basedOn w:val="DefaultParagraphFont"/>
    <w:uiPriority w:val="19"/>
    <w:semiHidden/>
    <w:unhideWhenUsed/>
    <w:qFormat/>
    <w:rsid w:val="00520E54"/>
    <w:rPr>
      <w:i/>
      <w:iCs/>
      <w:color w:val="5F5F5F" w:themeColor="text2" w:themeTint="BF"/>
    </w:rPr>
  </w:style>
  <w:style w:type="character" w:styleId="SubtleReference">
    <w:name w:val="Subtle Reference"/>
    <w:basedOn w:val="DefaultParagraphFont"/>
    <w:uiPriority w:val="31"/>
    <w:semiHidden/>
    <w:unhideWhenUsed/>
    <w:qFormat/>
    <w:rsid w:val="00520E54"/>
    <w:rPr>
      <w:caps/>
      <w:smallCaps w:val="0"/>
      <w:color w:val="5F5F5F" w:themeColor="text2" w:themeTint="BF"/>
    </w:rPr>
  </w:style>
  <w:style w:type="character" w:styleId="BookTitle">
    <w:name w:val="Book Title"/>
    <w:basedOn w:val="DefaultParagraphFont"/>
    <w:uiPriority w:val="33"/>
    <w:semiHidden/>
    <w:unhideWhenUsed/>
    <w:qFormat/>
    <w:rsid w:val="00520E54"/>
    <w:rPr>
      <w:b w:val="0"/>
      <w:bCs/>
      <w:i/>
      <w:iCs/>
      <w:color w:val="3E3E3E" w:themeColor="text2" w:themeTint="E6"/>
      <w:spacing w:val="0"/>
    </w:rPr>
  </w:style>
  <w:style w:type="paragraph" w:styleId="Title">
    <w:name w:val="Title"/>
    <w:basedOn w:val="Normal"/>
    <w:next w:val="Subtitle"/>
    <w:link w:val="TitleChar"/>
    <w:uiPriority w:val="1"/>
    <w:qFormat/>
    <w:rsid w:val="001F11B8"/>
    <w:pPr>
      <w:spacing w:after="280" w:line="240" w:lineRule="auto"/>
      <w:contextualSpacing/>
    </w:pPr>
    <w:rPr>
      <w:rFonts w:eastAsiaTheme="majorEastAsia" w:cstheme="majorBidi"/>
      <w:b/>
      <w:caps/>
      <w:color w:val="2A2A2A" w:themeColor="text2"/>
      <w:kern w:val="28"/>
      <w:sz w:val="56"/>
      <w:szCs w:val="56"/>
    </w:rPr>
  </w:style>
  <w:style w:type="character" w:customStyle="1" w:styleId="TitleChar">
    <w:name w:val="Title Char"/>
    <w:basedOn w:val="DefaultParagraphFont"/>
    <w:link w:val="Title"/>
    <w:uiPriority w:val="1"/>
    <w:rsid w:val="001F11B8"/>
    <w:rPr>
      <w:rFonts w:ascii="Times New Roman" w:eastAsiaTheme="majorEastAsia" w:hAnsi="Times New Roman" w:cstheme="majorBidi"/>
      <w:b/>
      <w:caps/>
      <w:color w:val="2A2A2A" w:themeColor="text2"/>
      <w:kern w:val="28"/>
      <w:sz w:val="56"/>
      <w:szCs w:val="56"/>
    </w:rPr>
  </w:style>
  <w:style w:type="paragraph" w:styleId="Subtitle">
    <w:name w:val="Subtitle"/>
    <w:basedOn w:val="Normal"/>
    <w:next w:val="Author"/>
    <w:link w:val="SubtitleChar"/>
    <w:uiPriority w:val="2"/>
    <w:qFormat/>
    <w:rsid w:val="001F11B8"/>
    <w:pPr>
      <w:numPr>
        <w:ilvl w:val="1"/>
      </w:numPr>
      <w:spacing w:after="160"/>
      <w:ind w:firstLine="720"/>
    </w:pPr>
    <w:rPr>
      <w:rFonts w:eastAsiaTheme="minorEastAsia"/>
      <w:b/>
      <w:color w:val="860000"/>
      <w:sz w:val="40"/>
      <w:szCs w:val="22"/>
    </w:rPr>
  </w:style>
  <w:style w:type="character" w:customStyle="1" w:styleId="SubtitleChar">
    <w:name w:val="Subtitle Char"/>
    <w:basedOn w:val="DefaultParagraphFont"/>
    <w:link w:val="Subtitle"/>
    <w:uiPriority w:val="2"/>
    <w:rsid w:val="001F11B8"/>
    <w:rPr>
      <w:rFonts w:ascii="Times New Roman" w:eastAsiaTheme="minorEastAsia" w:hAnsi="Times New Roman"/>
      <w:b/>
      <w:color w:val="860000"/>
      <w:sz w:val="40"/>
      <w:szCs w:val="22"/>
    </w:rPr>
  </w:style>
  <w:style w:type="paragraph" w:styleId="TOC1">
    <w:name w:val="toc 1"/>
    <w:basedOn w:val="Normal"/>
    <w:next w:val="Normal"/>
    <w:autoRedefine/>
    <w:uiPriority w:val="39"/>
    <w:unhideWhenUsed/>
    <w:qFormat/>
    <w:rsid w:val="00623553"/>
    <w:pPr>
      <w:tabs>
        <w:tab w:val="right" w:leader="dot" w:pos="8630"/>
      </w:tabs>
      <w:spacing w:line="240" w:lineRule="auto"/>
      <w:ind w:firstLine="0"/>
    </w:pPr>
    <w:rPr>
      <w:rFonts w:cs="Times New Roman"/>
      <w:b/>
      <w:bCs/>
      <w:iCs/>
      <w:caps/>
      <w:noProof/>
      <w:color w:val="860000"/>
      <w:sz w:val="28"/>
    </w:rPr>
  </w:style>
  <w:style w:type="paragraph" w:styleId="TOC2">
    <w:name w:val="toc 2"/>
    <w:basedOn w:val="Normal"/>
    <w:next w:val="Normal"/>
    <w:autoRedefine/>
    <w:uiPriority w:val="39"/>
    <w:unhideWhenUsed/>
    <w:qFormat/>
    <w:rsid w:val="00BD27D9"/>
    <w:pPr>
      <w:tabs>
        <w:tab w:val="right" w:leader="dot" w:pos="8630"/>
      </w:tabs>
      <w:spacing w:line="240" w:lineRule="auto"/>
    </w:pPr>
    <w:rPr>
      <w:bCs/>
      <w:szCs w:val="20"/>
    </w:rPr>
  </w:style>
  <w:style w:type="table" w:customStyle="1" w:styleId="Generaltable">
    <w:name w:val="General table"/>
    <w:basedOn w:val="TableNormal"/>
    <w:uiPriority w:val="99"/>
    <w:rsid w:val="00520E54"/>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Author">
    <w:name w:val="Author"/>
    <w:basedOn w:val="Normal"/>
    <w:uiPriority w:val="3"/>
    <w:qFormat/>
    <w:rsid w:val="001F11B8"/>
    <w:rPr>
      <w:b/>
      <w:color w:val="2A2A2A" w:themeColor="text2"/>
      <w:sz w:val="30"/>
    </w:rPr>
  </w:style>
  <w:style w:type="paragraph" w:styleId="Header">
    <w:name w:val="header"/>
    <w:basedOn w:val="Normal"/>
    <w:link w:val="HeaderChar"/>
    <w:uiPriority w:val="99"/>
    <w:unhideWhenUsed/>
    <w:qFormat/>
    <w:rsid w:val="00520E54"/>
    <w:pPr>
      <w:spacing w:line="240" w:lineRule="auto"/>
    </w:pPr>
  </w:style>
  <w:style w:type="character" w:customStyle="1" w:styleId="HeaderChar">
    <w:name w:val="Header Char"/>
    <w:basedOn w:val="DefaultParagraphFont"/>
    <w:link w:val="Header"/>
    <w:uiPriority w:val="99"/>
    <w:rsid w:val="00520E54"/>
  </w:style>
  <w:style w:type="paragraph" w:styleId="ListNumber">
    <w:name w:val="List Number"/>
    <w:basedOn w:val="Normal"/>
    <w:uiPriority w:val="13"/>
    <w:qFormat/>
    <w:rsid w:val="00520E54"/>
    <w:pPr>
      <w:numPr>
        <w:numId w:val="1"/>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styleId="TOC3">
    <w:name w:val="toc 3"/>
    <w:basedOn w:val="Normal"/>
    <w:next w:val="Normal"/>
    <w:autoRedefine/>
    <w:uiPriority w:val="39"/>
    <w:unhideWhenUsed/>
    <w:rsid w:val="009B5408"/>
    <w:pPr>
      <w:spacing w:after="100"/>
      <w:ind w:left="480"/>
    </w:pPr>
  </w:style>
  <w:style w:type="paragraph" w:styleId="NormalWeb">
    <w:name w:val="Normal (Web)"/>
    <w:basedOn w:val="Normal"/>
    <w:uiPriority w:val="99"/>
    <w:unhideWhenUsed/>
    <w:rsid w:val="0039327E"/>
    <w:pPr>
      <w:spacing w:before="100" w:beforeAutospacing="1" w:after="100" w:afterAutospacing="1" w:line="240" w:lineRule="auto"/>
      <w:ind w:firstLine="0"/>
      <w:jc w:val="left"/>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0047">
      <w:bodyDiv w:val="1"/>
      <w:marLeft w:val="0"/>
      <w:marRight w:val="0"/>
      <w:marTop w:val="0"/>
      <w:marBottom w:val="0"/>
      <w:divBdr>
        <w:top w:val="none" w:sz="0" w:space="0" w:color="auto"/>
        <w:left w:val="none" w:sz="0" w:space="0" w:color="auto"/>
        <w:bottom w:val="none" w:sz="0" w:space="0" w:color="auto"/>
        <w:right w:val="none" w:sz="0" w:space="0" w:color="auto"/>
      </w:divBdr>
    </w:div>
    <w:div w:id="294144779">
      <w:bodyDiv w:val="1"/>
      <w:marLeft w:val="0"/>
      <w:marRight w:val="0"/>
      <w:marTop w:val="0"/>
      <w:marBottom w:val="0"/>
      <w:divBdr>
        <w:top w:val="none" w:sz="0" w:space="0" w:color="auto"/>
        <w:left w:val="none" w:sz="0" w:space="0" w:color="auto"/>
        <w:bottom w:val="none" w:sz="0" w:space="0" w:color="auto"/>
        <w:right w:val="none" w:sz="0" w:space="0" w:color="auto"/>
      </w:divBdr>
    </w:div>
    <w:div w:id="459611101">
      <w:bodyDiv w:val="1"/>
      <w:marLeft w:val="0"/>
      <w:marRight w:val="0"/>
      <w:marTop w:val="0"/>
      <w:marBottom w:val="0"/>
      <w:divBdr>
        <w:top w:val="none" w:sz="0" w:space="0" w:color="auto"/>
        <w:left w:val="none" w:sz="0" w:space="0" w:color="auto"/>
        <w:bottom w:val="none" w:sz="0" w:space="0" w:color="auto"/>
        <w:right w:val="none" w:sz="0" w:space="0" w:color="auto"/>
      </w:divBdr>
    </w:div>
    <w:div w:id="529026179">
      <w:bodyDiv w:val="1"/>
      <w:marLeft w:val="0"/>
      <w:marRight w:val="0"/>
      <w:marTop w:val="0"/>
      <w:marBottom w:val="0"/>
      <w:divBdr>
        <w:top w:val="none" w:sz="0" w:space="0" w:color="auto"/>
        <w:left w:val="none" w:sz="0" w:space="0" w:color="auto"/>
        <w:bottom w:val="none" w:sz="0" w:space="0" w:color="auto"/>
        <w:right w:val="none" w:sz="0" w:space="0" w:color="auto"/>
      </w:divBdr>
    </w:div>
    <w:div w:id="658118002">
      <w:bodyDiv w:val="1"/>
      <w:marLeft w:val="0"/>
      <w:marRight w:val="0"/>
      <w:marTop w:val="0"/>
      <w:marBottom w:val="0"/>
      <w:divBdr>
        <w:top w:val="none" w:sz="0" w:space="0" w:color="auto"/>
        <w:left w:val="none" w:sz="0" w:space="0" w:color="auto"/>
        <w:bottom w:val="none" w:sz="0" w:space="0" w:color="auto"/>
        <w:right w:val="none" w:sz="0" w:space="0" w:color="auto"/>
      </w:divBdr>
    </w:div>
    <w:div w:id="975448677">
      <w:bodyDiv w:val="1"/>
      <w:marLeft w:val="0"/>
      <w:marRight w:val="0"/>
      <w:marTop w:val="0"/>
      <w:marBottom w:val="0"/>
      <w:divBdr>
        <w:top w:val="none" w:sz="0" w:space="0" w:color="auto"/>
        <w:left w:val="none" w:sz="0" w:space="0" w:color="auto"/>
        <w:bottom w:val="none" w:sz="0" w:space="0" w:color="auto"/>
        <w:right w:val="none" w:sz="0" w:space="0" w:color="auto"/>
      </w:divBdr>
    </w:div>
    <w:div w:id="982123460">
      <w:bodyDiv w:val="1"/>
      <w:marLeft w:val="0"/>
      <w:marRight w:val="0"/>
      <w:marTop w:val="0"/>
      <w:marBottom w:val="0"/>
      <w:divBdr>
        <w:top w:val="none" w:sz="0" w:space="0" w:color="auto"/>
        <w:left w:val="none" w:sz="0" w:space="0" w:color="auto"/>
        <w:bottom w:val="none" w:sz="0" w:space="0" w:color="auto"/>
        <w:right w:val="none" w:sz="0" w:space="0" w:color="auto"/>
      </w:divBdr>
    </w:div>
    <w:div w:id="1635788786">
      <w:bodyDiv w:val="1"/>
      <w:marLeft w:val="0"/>
      <w:marRight w:val="0"/>
      <w:marTop w:val="0"/>
      <w:marBottom w:val="0"/>
      <w:divBdr>
        <w:top w:val="none" w:sz="0" w:space="0" w:color="auto"/>
        <w:left w:val="none" w:sz="0" w:space="0" w:color="auto"/>
        <w:bottom w:val="none" w:sz="0" w:space="0" w:color="auto"/>
        <w:right w:val="none" w:sz="0" w:space="0" w:color="auto"/>
      </w:divBdr>
    </w:div>
    <w:div w:id="1736203510">
      <w:bodyDiv w:val="1"/>
      <w:marLeft w:val="0"/>
      <w:marRight w:val="0"/>
      <w:marTop w:val="0"/>
      <w:marBottom w:val="0"/>
      <w:divBdr>
        <w:top w:val="none" w:sz="0" w:space="0" w:color="auto"/>
        <w:left w:val="none" w:sz="0" w:space="0" w:color="auto"/>
        <w:bottom w:val="none" w:sz="0" w:space="0" w:color="auto"/>
        <w:right w:val="none" w:sz="0" w:space="0" w:color="auto"/>
      </w:divBdr>
    </w:div>
    <w:div w:id="1866747584">
      <w:bodyDiv w:val="1"/>
      <w:marLeft w:val="0"/>
      <w:marRight w:val="0"/>
      <w:marTop w:val="0"/>
      <w:marBottom w:val="0"/>
      <w:divBdr>
        <w:top w:val="none" w:sz="0" w:space="0" w:color="auto"/>
        <w:left w:val="none" w:sz="0" w:space="0" w:color="auto"/>
        <w:bottom w:val="none" w:sz="0" w:space="0" w:color="auto"/>
        <w:right w:val="none" w:sz="0" w:space="0" w:color="auto"/>
      </w:divBdr>
    </w:div>
    <w:div w:id="18701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AppData\Roaming\Microsoft\Templates\Paper%20with%20cover%20and%20TOC.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C:\Users\Shawna\AppData\Roaming\Microsoft\Templates\Paper with cover and TOC.dotx</Template>
  <TotalTime>1</TotalTime>
  <Pages>30</Pages>
  <Words>6885</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ACB Fundamentals for Discernment &amp; Formation</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ACB Fundamentals for Discernment &amp; Formation</dc:title>
  <dc:subject/>
  <dc:creator>Sister Shawna Lea Osborn, OSB</dc:creator>
  <cp:keywords/>
  <dc:description/>
  <cp:lastModifiedBy>Danny Nobles</cp:lastModifiedBy>
  <cp:revision>2</cp:revision>
  <dcterms:created xsi:type="dcterms:W3CDTF">2019-05-27T16:30:00Z</dcterms:created>
  <dcterms:modified xsi:type="dcterms:W3CDTF">2019-05-27T16:30:00Z</dcterms:modified>
</cp:coreProperties>
</file>